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9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частное </w:t>
      </w:r>
    </w:p>
    <w:p w:rsidR="00DE6BD4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r w:rsidR="0078619C" w:rsidRPr="00B90DA6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78619C" w:rsidRPr="00B90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4"/>
        <w:gridCol w:w="3683"/>
      </w:tblGrid>
      <w:tr w:rsidR="00DE6BD4" w:rsidRPr="00A27B0E" w:rsidTr="00DE6BD4">
        <w:tc>
          <w:tcPr>
            <w:tcW w:w="5954" w:type="dxa"/>
          </w:tcPr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DE6BD4" w:rsidRPr="00A27B0E" w:rsidRDefault="00342AC3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ООО «</w:t>
            </w:r>
            <w:r w:rsidR="00342AC3">
              <w:rPr>
                <w:rFonts w:ascii="Times New Roman" w:hAnsi="Times New Roman"/>
                <w:color w:val="000000"/>
                <w:sz w:val="24"/>
                <w:szCs w:val="24"/>
              </w:rPr>
              <w:t>Ремонтник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</w:t>
            </w:r>
            <w:r w:rsidR="00342AC3">
              <w:rPr>
                <w:rFonts w:ascii="Times New Roman" w:hAnsi="Times New Roman"/>
                <w:color w:val="000000"/>
                <w:sz w:val="24"/>
                <w:szCs w:val="24"/>
              </w:rPr>
              <w:t>В.Н.Ильин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августа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УЧ ПОО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«Нефтяной техникум»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 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Черепанова 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августа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АПОУ УР «Топливно-энергетический колледж»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____________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В.  Волохин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августа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BD4" w:rsidRDefault="00DE6BD4" w:rsidP="00DE6B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ОСНОВНАЯ ПРОФЕССИОНАЛЬНАЯ ОБРАЗОВАТЕЛЬНАЯ ПРОГРАММА СРЕДНЕГО ПРОФЕССИОНАЛЬНОГО ОБРАЗОВАНИЯ (ПРОГРАММА ПОДГОТОВКИ СПЕЦИАЛИСТОВ СРЕДНЕГО ЗВЕНА) С ИСПОЛЬЗОВАНИЕМ СЕТЕВЫХ ФОРМ РЕАЛИЗАЦИИ ОБРАЗОВАТЕЛЬНЫХ ПРОГРАММ</w:t>
      </w: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6599" w:rsidRPr="00B90DA6" w:rsidRDefault="00726599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>Специальность:</w:t>
      </w:r>
    </w:p>
    <w:p w:rsidR="00677F42" w:rsidRPr="00B90DA6" w:rsidRDefault="00677F42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342AC3" w:rsidRDefault="00677F42" w:rsidP="0078619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42A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2</w:t>
      </w:r>
      <w:r w:rsidR="00342AC3" w:rsidRPr="00342A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342A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.02.0</w:t>
      </w:r>
      <w:r w:rsidR="00342AC3" w:rsidRPr="00342A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Pr="00342AC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</w:t>
      </w:r>
      <w:r w:rsidR="00342AC3" w:rsidRPr="00342AC3">
        <w:rPr>
          <w:rFonts w:ascii="Times New Roman" w:eastAsia="Arial" w:hAnsi="Times New Roman"/>
          <w:b/>
          <w:color w:val="000000"/>
          <w:spacing w:val="3"/>
          <w:sz w:val="28"/>
          <w:szCs w:val="28"/>
        </w:rPr>
        <w:t>Т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sz w:val="28"/>
          <w:szCs w:val="28"/>
        </w:rPr>
        <w:t>х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b/>
          <w:color w:val="000000"/>
          <w:spacing w:val="-1"/>
          <w:sz w:val="28"/>
          <w:szCs w:val="28"/>
        </w:rPr>
        <w:t>ч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еск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b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sz w:val="28"/>
          <w:szCs w:val="28"/>
        </w:rPr>
        <w:t>бс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b/>
          <w:color w:val="000000"/>
          <w:spacing w:val="-3"/>
          <w:sz w:val="28"/>
          <w:szCs w:val="28"/>
        </w:rPr>
        <w:t>у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ж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b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ие</w:t>
      </w:r>
      <w:r w:rsidR="00342AC3" w:rsidRPr="00342AC3">
        <w:rPr>
          <w:rFonts w:ascii="Times New Roman" w:eastAsia="Arial" w:hAnsi="Times New Roman"/>
          <w:b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b/>
          <w:color w:val="000000"/>
          <w:spacing w:val="107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мо</w:t>
      </w:r>
      <w:r w:rsidR="00342AC3" w:rsidRPr="00342AC3">
        <w:rPr>
          <w:rFonts w:ascii="Times New Roman" w:eastAsia="Arial" w:hAnsi="Times New Roman"/>
          <w:b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т а</w:t>
      </w:r>
      <w:r w:rsidR="00342AC3" w:rsidRPr="00342AC3">
        <w:rPr>
          <w:rFonts w:ascii="Times New Roman" w:eastAsia="Arial" w:hAnsi="Times New Roman"/>
          <w:b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то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sz w:val="28"/>
          <w:szCs w:val="28"/>
        </w:rPr>
        <w:t>м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sz w:val="28"/>
          <w:szCs w:val="28"/>
        </w:rPr>
        <w:t>б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b/>
          <w:color w:val="000000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b/>
          <w:color w:val="000000"/>
          <w:spacing w:val="-1"/>
          <w:sz w:val="28"/>
          <w:szCs w:val="28"/>
        </w:rPr>
        <w:t>ь</w:t>
      </w:r>
      <w:r w:rsidR="00342AC3" w:rsidRPr="00342AC3">
        <w:rPr>
          <w:rFonts w:ascii="Times New Roman" w:eastAsia="Arial" w:hAnsi="Times New Roman"/>
          <w:b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го</w:t>
      </w:r>
      <w:r w:rsidR="00342AC3" w:rsidRPr="00342AC3">
        <w:rPr>
          <w:rFonts w:ascii="Times New Roman" w:eastAsia="Arial" w:hAnsi="Times New Roman"/>
          <w:b/>
          <w:color w:val="000000"/>
          <w:spacing w:val="22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тр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b/>
          <w:color w:val="000000"/>
          <w:spacing w:val="1"/>
          <w:sz w:val="28"/>
          <w:szCs w:val="28"/>
        </w:rPr>
        <w:t>с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по</w:t>
      </w:r>
      <w:r w:rsidR="00342AC3" w:rsidRPr="00342AC3">
        <w:rPr>
          <w:rFonts w:ascii="Times New Roman" w:eastAsia="Arial" w:hAnsi="Times New Roman"/>
          <w:b/>
          <w:color w:val="000000"/>
          <w:spacing w:val="2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b/>
          <w:color w:val="000000"/>
          <w:sz w:val="28"/>
          <w:szCs w:val="28"/>
        </w:rPr>
        <w:t>та</w:t>
      </w:r>
      <w:r w:rsidRPr="00342AC3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677F42" w:rsidRPr="00677F42" w:rsidRDefault="00677F42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Квалификация базовой  подготовки </w:t>
      </w:r>
    </w:p>
    <w:p w:rsidR="0078619C" w:rsidRPr="00B90DA6" w:rsidRDefault="00D52514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техник</w:t>
      </w:r>
      <w:r w:rsidR="0078619C" w:rsidRPr="00B90DA6">
        <w:rPr>
          <w:rFonts w:ascii="Times New Roman" w:hAnsi="Times New Roman"/>
          <w:b/>
          <w:sz w:val="28"/>
          <w:szCs w:val="28"/>
        </w:rPr>
        <w:t xml:space="preserve">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Форма получения образования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заочная 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F42" w:rsidRPr="00B90DA6" w:rsidRDefault="00677F42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791187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Ижевск, 201</w:t>
      </w:r>
      <w:r w:rsidR="00726599">
        <w:rPr>
          <w:rFonts w:ascii="Times New Roman" w:hAnsi="Times New Roman"/>
          <w:b/>
          <w:sz w:val="28"/>
          <w:szCs w:val="28"/>
        </w:rPr>
        <w:t>8</w:t>
      </w:r>
      <w:r w:rsidRPr="00B90DA6">
        <w:rPr>
          <w:rFonts w:ascii="Times New Roman" w:hAnsi="Times New Roman"/>
          <w:b/>
          <w:sz w:val="28"/>
          <w:szCs w:val="28"/>
        </w:rPr>
        <w:t xml:space="preserve"> г. </w:t>
      </w: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РАССМОТРЕНА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на педагогическом совете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Протокол № 1 от «</w:t>
      </w:r>
      <w:r w:rsidR="006D576D">
        <w:rPr>
          <w:rFonts w:ascii="Times New Roman" w:hAnsi="Times New Roman"/>
          <w:sz w:val="28"/>
          <w:szCs w:val="28"/>
        </w:rPr>
        <w:t>2</w:t>
      </w:r>
      <w:r w:rsidRPr="00B90DA6">
        <w:rPr>
          <w:rFonts w:ascii="Times New Roman" w:hAnsi="Times New Roman"/>
          <w:sz w:val="28"/>
          <w:szCs w:val="28"/>
        </w:rPr>
        <w:t xml:space="preserve">» </w:t>
      </w:r>
      <w:r w:rsidR="006D576D">
        <w:rPr>
          <w:rFonts w:ascii="Times New Roman" w:hAnsi="Times New Roman"/>
          <w:sz w:val="28"/>
          <w:szCs w:val="28"/>
        </w:rPr>
        <w:t xml:space="preserve">августа </w:t>
      </w:r>
      <w:r w:rsidRPr="00B90DA6">
        <w:rPr>
          <w:rFonts w:ascii="Times New Roman" w:hAnsi="Times New Roman"/>
          <w:sz w:val="28"/>
          <w:szCs w:val="28"/>
        </w:rPr>
        <w:t>201</w:t>
      </w:r>
      <w:r w:rsidR="006D576D">
        <w:rPr>
          <w:rFonts w:ascii="Times New Roman" w:hAnsi="Times New Roman"/>
          <w:sz w:val="28"/>
          <w:szCs w:val="28"/>
        </w:rPr>
        <w:t>8</w:t>
      </w:r>
      <w:r w:rsidRPr="00B90DA6">
        <w:rPr>
          <w:rFonts w:ascii="Times New Roman" w:hAnsi="Times New Roman"/>
          <w:sz w:val="28"/>
          <w:szCs w:val="28"/>
        </w:rPr>
        <w:t xml:space="preserve"> г. </w:t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2AC3" w:rsidRPr="00342AC3" w:rsidRDefault="0078619C" w:rsidP="00342A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</w:t>
      </w:r>
      <w:r w:rsidRPr="00677F42">
        <w:rPr>
          <w:rFonts w:ascii="Times New Roman" w:hAnsi="Times New Roman"/>
          <w:sz w:val="28"/>
          <w:szCs w:val="28"/>
        </w:rPr>
        <w:t xml:space="preserve">специальности </w:t>
      </w:r>
      <w:r w:rsidR="00342AC3" w:rsidRPr="00342A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23.02.03</w:t>
      </w:r>
      <w:r w:rsidR="00342AC3" w:rsidRPr="00342AC3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342AC3" w:rsidRPr="00342AC3">
        <w:rPr>
          <w:rFonts w:ascii="Times New Roman" w:eastAsia="Arial" w:hAnsi="Times New Roman"/>
          <w:color w:val="000000"/>
          <w:spacing w:val="3"/>
          <w:sz w:val="28"/>
          <w:szCs w:val="28"/>
        </w:rPr>
        <w:t>Т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х</w:t>
      </w:r>
      <w:r w:rsidR="00342AC3" w:rsidRPr="00342AC3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spacing w:val="-1"/>
          <w:sz w:val="28"/>
          <w:szCs w:val="28"/>
        </w:rPr>
        <w:t>ч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еск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бс</w:t>
      </w:r>
      <w:r w:rsidR="00342AC3" w:rsidRPr="00342AC3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ж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ие</w:t>
      </w:r>
      <w:r w:rsidR="00342AC3" w:rsidRPr="00342AC3">
        <w:rPr>
          <w:rFonts w:ascii="Times New Roman" w:eastAsia="Arial" w:hAnsi="Times New Roman"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spacing w:val="107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мо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 а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го</w:t>
      </w:r>
      <w:r w:rsidR="00342AC3" w:rsidRPr="00342AC3">
        <w:rPr>
          <w:rFonts w:ascii="Times New Roman" w:eastAsia="Arial" w:hAnsi="Times New Roman"/>
          <w:color w:val="000000"/>
          <w:spacing w:val="22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тр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по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та</w:t>
      </w:r>
      <w:r w:rsidR="00342AC3" w:rsidRPr="00342AC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77F42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</w:t>
      </w:r>
      <w:r w:rsidR="00677F42" w:rsidRPr="00677F42">
        <w:rPr>
          <w:rFonts w:ascii="Times New Roman" w:hAnsi="Times New Roman"/>
          <w:sz w:val="28"/>
          <w:szCs w:val="28"/>
        </w:rPr>
        <w:t xml:space="preserve"> </w:t>
      </w:r>
      <w:r w:rsidR="00342AC3" w:rsidRPr="00342AC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342AC3" w:rsidRPr="00342AC3">
        <w:rPr>
          <w:rFonts w:ascii="Times New Roman" w:eastAsia="Arial" w:hAnsi="Times New Roman"/>
          <w:color w:val="000000"/>
          <w:spacing w:val="3"/>
          <w:sz w:val="28"/>
          <w:szCs w:val="28"/>
        </w:rPr>
        <w:t>Т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х</w:t>
      </w:r>
      <w:r w:rsidR="00342AC3" w:rsidRPr="00342AC3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spacing w:val="-1"/>
          <w:sz w:val="28"/>
          <w:szCs w:val="28"/>
        </w:rPr>
        <w:t>ч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еск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бс</w:t>
      </w:r>
      <w:r w:rsidR="00342AC3" w:rsidRPr="00342AC3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ж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ие</w:t>
      </w:r>
      <w:r w:rsidR="00342AC3" w:rsidRPr="00342AC3">
        <w:rPr>
          <w:rFonts w:ascii="Times New Roman" w:eastAsia="Arial" w:hAnsi="Times New Roman"/>
          <w:color w:val="000000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spacing w:val="107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мо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 а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="00342AC3" w:rsidRPr="00342AC3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го</w:t>
      </w:r>
      <w:r w:rsidR="00342AC3" w:rsidRPr="00342AC3">
        <w:rPr>
          <w:rFonts w:ascii="Times New Roman" w:eastAsia="Arial" w:hAnsi="Times New Roman"/>
          <w:color w:val="000000"/>
          <w:spacing w:val="22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тр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по</w:t>
      </w:r>
      <w:r w:rsidR="00342AC3" w:rsidRPr="00342AC3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color w:val="000000"/>
          <w:sz w:val="28"/>
          <w:szCs w:val="28"/>
        </w:rPr>
        <w:t>та</w:t>
      </w:r>
      <w:r w:rsidR="00342AC3" w:rsidRPr="00342AC3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8619C" w:rsidRPr="00B90DA6" w:rsidRDefault="00342AC3" w:rsidP="00342AC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25E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77F42" w:rsidRPr="00342AC3">
        <w:rPr>
          <w:rFonts w:ascii="Times New Roman" w:hAnsi="Times New Roman"/>
          <w:sz w:val="28"/>
          <w:szCs w:val="28"/>
        </w:rPr>
        <w:t>(</w:t>
      </w:r>
      <w:r w:rsidR="00677F42">
        <w:rPr>
          <w:rFonts w:ascii="Times New Roman" w:hAnsi="Times New Roman"/>
          <w:color w:val="000000" w:themeColor="text1"/>
          <w:sz w:val="28"/>
          <w:szCs w:val="28"/>
        </w:rPr>
        <w:t>базовая подготовка)</w:t>
      </w:r>
      <w:r w:rsidR="00677F42" w:rsidRPr="00677F42">
        <w:rPr>
          <w:rFonts w:ascii="Times New Roman" w:hAnsi="Times New Roman"/>
          <w:sz w:val="28"/>
          <w:szCs w:val="28"/>
        </w:rPr>
        <w:t>.</w:t>
      </w:r>
    </w:p>
    <w:p w:rsidR="00726599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  <w:r w:rsidRPr="00B90DA6">
        <w:rPr>
          <w:rFonts w:ascii="Times New Roman" w:hAnsi="Times New Roman"/>
          <w:sz w:val="28"/>
          <w:szCs w:val="28"/>
        </w:rPr>
        <w:tab/>
      </w: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78619C" w:rsidRPr="00B90DA6" w:rsidRDefault="00726599" w:rsidP="007861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 ПОО </w:t>
      </w:r>
      <w:r w:rsidR="0078619C" w:rsidRPr="00B90DA6">
        <w:rPr>
          <w:rFonts w:ascii="Times New Roman" w:hAnsi="Times New Roman"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pStyle w:val="23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34FC" w:rsidRPr="00442DE1" w:rsidRDefault="008634FC" w:rsidP="0072659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442DE1" w:rsidRDefault="00372ED9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442DE1" w:rsidRDefault="005E7027" w:rsidP="00671EDA">
      <w:pPr>
        <w:pStyle w:val="a7"/>
        <w:spacing w:after="0" w:line="240" w:lineRule="auto"/>
        <w:ind w:left="0"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1.4.3 </w:t>
      </w:r>
      <w:r w:rsidR="00671EDA" w:rsidRPr="00671EDA">
        <w:rPr>
          <w:rFonts w:ascii="Times New Roman" w:hAnsi="Times New Roman"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442DE1" w:rsidRDefault="00546A33" w:rsidP="00CE27C3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Требования к результатам освоения ОПОП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64603" w:rsidRDefault="00B64603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44ECA" w:rsidRPr="00944ECA" w:rsidRDefault="00944ECA" w:rsidP="00CE27C3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t>Условия и порядок образовательной программы СПО ППССЗ с использованием сетевых форм реализации образовательных программ по индивидуальному учебному плану в ускоренные сроки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46A33" w:rsidRPr="00944ECA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>по сетевой форме реализации образовательных программ</w:t>
      </w:r>
      <w:r w:rsidRPr="00944ECA">
        <w:rPr>
          <w:rFonts w:ascii="Times New Roman" w:hAnsi="Times New Roman"/>
          <w:b/>
          <w:sz w:val="28"/>
          <w:szCs w:val="28"/>
        </w:rPr>
        <w:t xml:space="preserve"> </w:t>
      </w:r>
    </w:p>
    <w:p w:rsidR="00546A33" w:rsidRP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3CF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6A33" w:rsidRPr="00944E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 сетевой форме</w:t>
      </w:r>
    </w:p>
    <w:p w:rsidR="00546A33" w:rsidRPr="00442DE1" w:rsidRDefault="00772931" w:rsidP="00CE27C3">
      <w:pPr>
        <w:pStyle w:val="a7"/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46A33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7C017F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442DE1" w:rsidRDefault="00E458F2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013685" w:rsidRPr="00442DE1" w:rsidRDefault="00E458F2" w:rsidP="00442DE1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Default="00013685" w:rsidP="00CE27C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342AC3" w:rsidRPr="00442DE1" w:rsidRDefault="00342AC3" w:rsidP="00342AC3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D323AF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</w:p>
    <w:p w:rsidR="00B64603" w:rsidRPr="00442DE1" w:rsidRDefault="00B6460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Закон от 29 декабря 2012 года № 273-ФЗ «Об образовании в Российской Федерации»; </w:t>
      </w:r>
    </w:p>
    <w:p w:rsidR="00B64603" w:rsidRPr="00342AC3" w:rsidRDefault="00B6460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Cs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</w:t>
      </w:r>
      <w:r w:rsidR="00677F42" w:rsidRPr="00342AC3">
        <w:rPr>
          <w:rFonts w:ascii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 w:rsidR="00342AC3" w:rsidRPr="00342AC3">
        <w:rPr>
          <w:rFonts w:ascii="Times New Roman" w:eastAsia="Arial" w:hAnsi="Times New Roman"/>
          <w:sz w:val="28"/>
          <w:szCs w:val="28"/>
        </w:rPr>
        <w:t>23.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0</w:t>
      </w:r>
      <w:r w:rsidR="00342AC3" w:rsidRPr="00342AC3">
        <w:rPr>
          <w:rFonts w:ascii="Times New Roman" w:eastAsia="Arial" w:hAnsi="Times New Roman"/>
          <w:sz w:val="28"/>
          <w:szCs w:val="28"/>
        </w:rPr>
        <w:t>2.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0</w:t>
      </w:r>
      <w:r w:rsidR="00342AC3" w:rsidRPr="00342AC3">
        <w:rPr>
          <w:rFonts w:ascii="Times New Roman" w:eastAsia="Arial" w:hAnsi="Times New Roman"/>
          <w:sz w:val="28"/>
          <w:szCs w:val="28"/>
        </w:rPr>
        <w:t>3</w:t>
      </w:r>
      <w:r w:rsidR="00342AC3" w:rsidRPr="00342AC3">
        <w:rPr>
          <w:rFonts w:ascii="Times New Roman" w:eastAsia="Arial" w:hAnsi="Times New Roman"/>
          <w:spacing w:val="107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spacing w:val="3"/>
          <w:sz w:val="28"/>
          <w:szCs w:val="28"/>
        </w:rPr>
        <w:t>Т</w:t>
      </w:r>
      <w:r w:rsidR="00342AC3" w:rsidRPr="00342AC3">
        <w:rPr>
          <w:rFonts w:ascii="Times New Roman" w:eastAsia="Arial" w:hAnsi="Times New Roman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х</w:t>
      </w:r>
      <w:r w:rsidR="00342AC3" w:rsidRPr="00342AC3">
        <w:rPr>
          <w:rFonts w:ascii="Times New Roman" w:eastAsia="Arial" w:hAnsi="Times New Roman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spacing w:val="-1"/>
          <w:sz w:val="28"/>
          <w:szCs w:val="28"/>
        </w:rPr>
        <w:t>ч</w:t>
      </w:r>
      <w:r w:rsidR="00342AC3" w:rsidRPr="00342AC3">
        <w:rPr>
          <w:rFonts w:ascii="Times New Roman" w:eastAsia="Arial" w:hAnsi="Times New Roman"/>
          <w:sz w:val="28"/>
          <w:szCs w:val="28"/>
        </w:rPr>
        <w:t>еск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бс</w:t>
      </w:r>
      <w:r w:rsidR="00342AC3" w:rsidRPr="00342AC3">
        <w:rPr>
          <w:rFonts w:ascii="Times New Roman" w:eastAsia="Arial" w:hAnsi="Times New Roman"/>
          <w:spacing w:val="2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spacing w:val="-3"/>
          <w:sz w:val="28"/>
          <w:szCs w:val="28"/>
        </w:rPr>
        <w:t>у</w:t>
      </w:r>
      <w:r w:rsidR="00342AC3" w:rsidRPr="00342AC3">
        <w:rPr>
          <w:rFonts w:ascii="Times New Roman" w:eastAsia="Arial" w:hAnsi="Times New Roman"/>
          <w:sz w:val="28"/>
          <w:szCs w:val="28"/>
        </w:rPr>
        <w:t>ж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spacing w:val="2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sz w:val="28"/>
          <w:szCs w:val="28"/>
        </w:rPr>
        <w:t>ие</w:t>
      </w:r>
      <w:r w:rsidR="00342AC3" w:rsidRPr="00342AC3">
        <w:rPr>
          <w:rFonts w:ascii="Times New Roman" w:eastAsia="Arial" w:hAnsi="Times New Roman"/>
          <w:spacing w:val="109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spacing w:val="107"/>
          <w:sz w:val="28"/>
          <w:szCs w:val="28"/>
        </w:rPr>
        <w:t xml:space="preserve"> </w:t>
      </w:r>
      <w:proofErr w:type="gramStart"/>
      <w:r w:rsidR="00342AC3" w:rsidRPr="00342AC3">
        <w:rPr>
          <w:rFonts w:ascii="Times New Roman" w:eastAsia="Arial" w:hAnsi="Times New Roman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е</w:t>
      </w:r>
      <w:r w:rsidR="00342AC3" w:rsidRPr="00342AC3">
        <w:rPr>
          <w:rFonts w:ascii="Times New Roman" w:eastAsia="Arial" w:hAnsi="Times New Roman"/>
          <w:sz w:val="28"/>
          <w:szCs w:val="28"/>
        </w:rPr>
        <w:t>мо</w:t>
      </w:r>
      <w:r w:rsidR="00342AC3" w:rsidRPr="00342AC3">
        <w:rPr>
          <w:rFonts w:ascii="Times New Roman" w:eastAsia="Arial" w:hAnsi="Times New Roman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sz w:val="28"/>
          <w:szCs w:val="28"/>
        </w:rPr>
        <w:t>т а</w:t>
      </w:r>
      <w:r w:rsidR="00342AC3" w:rsidRPr="00342AC3">
        <w:rPr>
          <w:rFonts w:ascii="Times New Roman" w:eastAsia="Arial" w:hAnsi="Times New Roman"/>
          <w:w w:val="99"/>
          <w:sz w:val="28"/>
          <w:szCs w:val="28"/>
        </w:rPr>
        <w:t>в</w:t>
      </w:r>
      <w:r w:rsidR="00342AC3" w:rsidRPr="00342AC3">
        <w:rPr>
          <w:rFonts w:ascii="Times New Roman" w:eastAsia="Arial" w:hAnsi="Times New Roman"/>
          <w:sz w:val="28"/>
          <w:szCs w:val="28"/>
        </w:rPr>
        <w:t>то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м</w:t>
      </w:r>
      <w:r w:rsidR="00342AC3" w:rsidRPr="00342AC3">
        <w:rPr>
          <w:rFonts w:ascii="Times New Roman" w:eastAsia="Arial" w:hAnsi="Times New Roman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б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и</w:t>
      </w:r>
      <w:r w:rsidR="00342AC3" w:rsidRPr="00342AC3">
        <w:rPr>
          <w:rFonts w:ascii="Times New Roman" w:eastAsia="Arial" w:hAnsi="Times New Roman"/>
          <w:w w:val="99"/>
          <w:sz w:val="28"/>
          <w:szCs w:val="28"/>
        </w:rPr>
        <w:t>л</w:t>
      </w:r>
      <w:r w:rsidR="00342AC3" w:rsidRPr="00342AC3">
        <w:rPr>
          <w:rFonts w:ascii="Times New Roman" w:eastAsia="Arial" w:hAnsi="Times New Roman"/>
          <w:spacing w:val="-1"/>
          <w:sz w:val="28"/>
          <w:szCs w:val="28"/>
        </w:rPr>
        <w:t>ь</w:t>
      </w:r>
      <w:r w:rsidR="00342AC3" w:rsidRPr="00342AC3">
        <w:rPr>
          <w:rFonts w:ascii="Times New Roman" w:eastAsia="Arial" w:hAnsi="Times New Roman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о</w:t>
      </w:r>
      <w:r w:rsidR="00342AC3" w:rsidRPr="00342AC3">
        <w:rPr>
          <w:rFonts w:ascii="Times New Roman" w:eastAsia="Arial" w:hAnsi="Times New Roman"/>
          <w:sz w:val="28"/>
          <w:szCs w:val="28"/>
        </w:rPr>
        <w:t>го</w:t>
      </w:r>
      <w:r w:rsidR="00342AC3" w:rsidRPr="00342AC3">
        <w:rPr>
          <w:rFonts w:ascii="Times New Roman" w:eastAsia="Arial" w:hAnsi="Times New Roman"/>
          <w:spacing w:val="22"/>
          <w:sz w:val="28"/>
          <w:szCs w:val="28"/>
        </w:rPr>
        <w:t xml:space="preserve"> </w:t>
      </w:r>
      <w:r w:rsidR="00342AC3" w:rsidRPr="00342AC3">
        <w:rPr>
          <w:rFonts w:ascii="Times New Roman" w:eastAsia="Arial" w:hAnsi="Times New Roman"/>
          <w:sz w:val="28"/>
          <w:szCs w:val="28"/>
        </w:rPr>
        <w:t>тр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а</w:t>
      </w:r>
      <w:r w:rsidR="00342AC3" w:rsidRPr="00342AC3">
        <w:rPr>
          <w:rFonts w:ascii="Times New Roman" w:eastAsia="Arial" w:hAnsi="Times New Roman"/>
          <w:spacing w:val="1"/>
          <w:w w:val="99"/>
          <w:sz w:val="28"/>
          <w:szCs w:val="28"/>
        </w:rPr>
        <w:t>н</w:t>
      </w:r>
      <w:r w:rsidR="00342AC3" w:rsidRPr="00342AC3">
        <w:rPr>
          <w:rFonts w:ascii="Times New Roman" w:eastAsia="Arial" w:hAnsi="Times New Roman"/>
          <w:spacing w:val="1"/>
          <w:sz w:val="28"/>
          <w:szCs w:val="28"/>
        </w:rPr>
        <w:t>с</w:t>
      </w:r>
      <w:r w:rsidR="00342AC3" w:rsidRPr="00342AC3">
        <w:rPr>
          <w:rFonts w:ascii="Times New Roman" w:eastAsia="Arial" w:hAnsi="Times New Roman"/>
          <w:sz w:val="28"/>
          <w:szCs w:val="28"/>
        </w:rPr>
        <w:t>по</w:t>
      </w:r>
      <w:r w:rsidR="00342AC3" w:rsidRPr="00342AC3">
        <w:rPr>
          <w:rFonts w:ascii="Times New Roman" w:eastAsia="Arial" w:hAnsi="Times New Roman"/>
          <w:spacing w:val="2"/>
          <w:sz w:val="28"/>
          <w:szCs w:val="28"/>
        </w:rPr>
        <w:t>р</w:t>
      </w:r>
      <w:r w:rsidR="00342AC3" w:rsidRPr="00342AC3">
        <w:rPr>
          <w:rFonts w:ascii="Times New Roman" w:eastAsia="Arial" w:hAnsi="Times New Roman"/>
          <w:sz w:val="28"/>
          <w:szCs w:val="28"/>
        </w:rPr>
        <w:t>та</w:t>
      </w:r>
      <w:proofErr w:type="gramEnd"/>
      <w:r w:rsidR="00342AC3" w:rsidRPr="00342AC3">
        <w:rPr>
          <w:rFonts w:ascii="Times New Roman" w:hAnsi="Times New Roman"/>
          <w:sz w:val="28"/>
          <w:szCs w:val="28"/>
        </w:rPr>
        <w:t xml:space="preserve"> </w:t>
      </w:r>
      <w:r w:rsidR="00677F42" w:rsidRPr="00342AC3">
        <w:rPr>
          <w:rFonts w:ascii="Times New Roman" w:hAnsi="Times New Roman"/>
          <w:sz w:val="28"/>
          <w:szCs w:val="28"/>
        </w:rPr>
        <w:t xml:space="preserve">утвержденный приказом Минобрнауки РФ от </w:t>
      </w:r>
      <w:r w:rsidR="00342AC3" w:rsidRPr="00342AC3">
        <w:rPr>
          <w:rFonts w:ascii="Times New Roman" w:hAnsi="Times New Roman"/>
          <w:sz w:val="28"/>
          <w:szCs w:val="28"/>
        </w:rPr>
        <w:t>22</w:t>
      </w:r>
      <w:r w:rsidR="00677F42" w:rsidRPr="00342AC3">
        <w:rPr>
          <w:rFonts w:ascii="Times New Roman" w:hAnsi="Times New Roman"/>
          <w:sz w:val="28"/>
          <w:szCs w:val="28"/>
        </w:rPr>
        <w:t xml:space="preserve"> </w:t>
      </w:r>
      <w:r w:rsidR="00342AC3" w:rsidRPr="00342AC3">
        <w:rPr>
          <w:rFonts w:ascii="Times New Roman" w:hAnsi="Times New Roman"/>
          <w:sz w:val="28"/>
          <w:szCs w:val="28"/>
        </w:rPr>
        <w:t>апреля</w:t>
      </w:r>
      <w:r w:rsidR="00677F42" w:rsidRPr="00342AC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77F42" w:rsidRPr="00342AC3">
          <w:rPr>
            <w:rFonts w:ascii="Times New Roman" w:hAnsi="Times New Roman"/>
            <w:sz w:val="28"/>
            <w:szCs w:val="28"/>
          </w:rPr>
          <w:t>2014 г</w:t>
        </w:r>
      </w:smartTag>
      <w:r w:rsidR="00677F42" w:rsidRPr="00342AC3">
        <w:rPr>
          <w:rFonts w:ascii="Times New Roman" w:hAnsi="Times New Roman"/>
          <w:sz w:val="28"/>
          <w:szCs w:val="28"/>
        </w:rPr>
        <w:t>.  №</w:t>
      </w:r>
      <w:r w:rsidR="00342AC3" w:rsidRPr="00342AC3">
        <w:rPr>
          <w:rFonts w:ascii="Times New Roman" w:hAnsi="Times New Roman"/>
          <w:sz w:val="28"/>
          <w:szCs w:val="28"/>
        </w:rPr>
        <w:t>383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677F42" w:rsidRPr="0020174E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677F42">
        <w:rPr>
          <w:rFonts w:ascii="Times New Roman" w:hAnsi="Times New Roman"/>
          <w:color w:val="000000" w:themeColor="text1"/>
          <w:sz w:val="28"/>
          <w:szCs w:val="28"/>
        </w:rPr>
        <w:t xml:space="preserve"> УЧ ПОО Нефтяного</w:t>
      </w:r>
      <w:r w:rsidR="00677F42" w:rsidRPr="0020174E">
        <w:rPr>
          <w:rFonts w:ascii="Times New Roman" w:hAnsi="Times New Roman"/>
          <w:color w:val="000000" w:themeColor="text1"/>
          <w:sz w:val="28"/>
          <w:szCs w:val="28"/>
        </w:rPr>
        <w:t xml:space="preserve"> техникума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Разъяснения  по реализации</w:t>
      </w:r>
      <w:r w:rsidR="00342AC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7C017F" w:rsidRPr="00D323AF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4603" w:rsidRPr="00D323AF" w:rsidRDefault="00B64603" w:rsidP="00CE27C3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составляет:</w:t>
      </w:r>
    </w:p>
    <w:p w:rsidR="00B64603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504768" w:rsidRDefault="00504768" w:rsidP="005047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1F4E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освоения образовательной программы СПО ППССЗ с использованием сетевой формы реализации образовательных программ по индивидуальному учебному плану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ускоренные сроки составляет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базе основного общего образования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10 мес. </w:t>
      </w:r>
    </w:p>
    <w:p w:rsidR="00504768" w:rsidRDefault="00504768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4768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Форма получения образования: заочная 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Присваиваемая квалификация: </w:t>
      </w:r>
      <w:r w:rsidR="00D52514">
        <w:rPr>
          <w:rFonts w:ascii="Times New Roman" w:hAnsi="Times New Roman"/>
          <w:color w:val="000000" w:themeColor="text1"/>
          <w:sz w:val="28"/>
          <w:szCs w:val="28"/>
        </w:rPr>
        <w:t>техник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6755" w:rsidRPr="00342AC3" w:rsidRDefault="00326755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sz w:val="28"/>
          <w:szCs w:val="28"/>
        </w:rPr>
      </w:pPr>
    </w:p>
    <w:p w:rsidR="007C017F" w:rsidRPr="00342AC3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342AC3">
        <w:rPr>
          <w:rFonts w:ascii="Times New Roman" w:hAnsi="Times New Roman"/>
          <w:b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9"/>
        <w:gridCol w:w="6554"/>
      </w:tblGrid>
      <w:tr w:rsidR="00D73342" w:rsidRPr="00342AC3" w:rsidTr="00342AC3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C3">
              <w:rPr>
                <w:rFonts w:ascii="Times New Roman" w:hAnsi="Times New Roman" w:cs="Times New Roman"/>
                <w:sz w:val="28"/>
                <w:szCs w:val="28"/>
              </w:rPr>
              <w:t>Код по Общероссийскому классификатору профессий рабочих, должностей служащих и тарифных разрядов</w:t>
            </w:r>
          </w:p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</w:t>
            </w:r>
            <w:hyperlink r:id="rId6" w:history="1">
              <w:r w:rsidRPr="00342AC3">
                <w:rPr>
                  <w:rStyle w:val="afe"/>
                  <w:color w:val="auto"/>
                  <w:sz w:val="28"/>
                  <w:szCs w:val="28"/>
                </w:rPr>
                <w:t>ОК 016-94</w:t>
              </w:r>
            </w:hyperlink>
            <w:r w:rsidRPr="00342A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C3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должностей служащих</w:t>
            </w:r>
          </w:p>
        </w:tc>
      </w:tr>
      <w:tr w:rsidR="00D73342" w:rsidRPr="00342AC3" w:rsidTr="00342AC3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7F42" w:rsidRPr="00342AC3" w:rsidRDefault="00677F42" w:rsidP="00677F42">
            <w:pPr>
              <w:pStyle w:val="a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42AC3" w:rsidRPr="00342AC3" w:rsidTr="00342AC3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342AC3" w:rsidRPr="00342AC3" w:rsidRDefault="00342AC3" w:rsidP="00342AC3">
            <w:pPr>
              <w:spacing w:before="15" w:after="0" w:line="234" w:lineRule="auto"/>
              <w:ind w:left="1646" w:right="-20"/>
              <w:rPr>
                <w:rFonts w:ascii="Times New Roman" w:eastAsia="Arial" w:hAnsi="Times New Roman"/>
                <w:sz w:val="28"/>
                <w:szCs w:val="28"/>
              </w:rPr>
            </w:pPr>
            <w:r w:rsidRPr="00342AC3">
              <w:rPr>
                <w:rFonts w:ascii="Times New Roman" w:eastAsia="Arial" w:hAnsi="Times New Roman"/>
                <w:sz w:val="28"/>
                <w:szCs w:val="28"/>
              </w:rPr>
              <w:t>114</w:t>
            </w:r>
            <w:r w:rsidRPr="00342AC3">
              <w:rPr>
                <w:rFonts w:ascii="Times New Roman" w:eastAsia="Arial" w:hAnsi="Times New Roman"/>
                <w:spacing w:val="1"/>
                <w:sz w:val="28"/>
                <w:szCs w:val="28"/>
              </w:rPr>
              <w:t>4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AC3" w:rsidRPr="00342AC3" w:rsidRDefault="00342AC3" w:rsidP="00342AC3">
            <w:pPr>
              <w:spacing w:before="15" w:after="0" w:line="234" w:lineRule="auto"/>
              <w:ind w:left="74" w:right="-20"/>
              <w:rPr>
                <w:rFonts w:ascii="Times New Roman" w:eastAsia="Arial" w:hAnsi="Times New Roman"/>
                <w:sz w:val="28"/>
                <w:szCs w:val="28"/>
              </w:rPr>
            </w:pPr>
            <w:r w:rsidRPr="00342AC3">
              <w:rPr>
                <w:rFonts w:ascii="Times New Roman" w:eastAsia="Arial" w:hAnsi="Times New Roman"/>
                <w:sz w:val="28"/>
                <w:szCs w:val="28"/>
              </w:rPr>
              <w:t>В</w:t>
            </w:r>
            <w:r w:rsidRPr="00342AC3">
              <w:rPr>
                <w:rFonts w:ascii="Times New Roman" w:eastAsia="Arial" w:hAnsi="Times New Roman"/>
                <w:spacing w:val="1"/>
                <w:sz w:val="28"/>
                <w:szCs w:val="28"/>
              </w:rPr>
              <w:t>о</w:t>
            </w:r>
            <w:r w:rsidRPr="00342AC3">
              <w:rPr>
                <w:rFonts w:ascii="Times New Roman" w:eastAsia="Arial" w:hAnsi="Times New Roman"/>
                <w:w w:val="99"/>
                <w:sz w:val="28"/>
                <w:szCs w:val="28"/>
              </w:rPr>
              <w:t>д</w:t>
            </w:r>
            <w:r w:rsidRPr="00342AC3">
              <w:rPr>
                <w:rFonts w:ascii="Times New Roman" w:eastAsia="Arial" w:hAnsi="Times New Roman"/>
                <w:spacing w:val="-1"/>
                <w:sz w:val="28"/>
                <w:szCs w:val="28"/>
              </w:rPr>
              <w:t>и</w:t>
            </w:r>
            <w:r w:rsidRPr="00342AC3">
              <w:rPr>
                <w:rFonts w:ascii="Times New Roman" w:eastAsia="Arial" w:hAnsi="Times New Roman"/>
                <w:spacing w:val="1"/>
                <w:sz w:val="28"/>
                <w:szCs w:val="28"/>
              </w:rPr>
              <w:t>т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е</w:t>
            </w:r>
            <w:r w:rsidRPr="00342AC3">
              <w:rPr>
                <w:rFonts w:ascii="Times New Roman" w:eastAsia="Arial" w:hAnsi="Times New Roman"/>
                <w:spacing w:val="2"/>
                <w:w w:val="99"/>
                <w:sz w:val="28"/>
                <w:szCs w:val="28"/>
              </w:rPr>
              <w:t>л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ь а</w:t>
            </w:r>
            <w:r w:rsidRPr="00342AC3">
              <w:rPr>
                <w:rFonts w:ascii="Times New Roman" w:eastAsia="Arial" w:hAnsi="Times New Roman"/>
                <w:spacing w:val="1"/>
                <w:w w:val="99"/>
                <w:sz w:val="28"/>
                <w:szCs w:val="28"/>
              </w:rPr>
              <w:t>в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то</w:t>
            </w:r>
            <w:r w:rsidRPr="00342AC3">
              <w:rPr>
                <w:rFonts w:ascii="Times New Roman" w:eastAsia="Arial" w:hAnsi="Times New Roman"/>
                <w:spacing w:val="2"/>
                <w:sz w:val="28"/>
                <w:szCs w:val="28"/>
              </w:rPr>
              <w:t>м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о</w:t>
            </w:r>
            <w:r w:rsidRPr="00342AC3">
              <w:rPr>
                <w:rFonts w:ascii="Times New Roman" w:eastAsia="Arial" w:hAnsi="Times New Roman"/>
                <w:spacing w:val="1"/>
                <w:sz w:val="28"/>
                <w:szCs w:val="28"/>
              </w:rPr>
              <w:t>би</w:t>
            </w:r>
            <w:r w:rsidRPr="00342AC3">
              <w:rPr>
                <w:rFonts w:ascii="Times New Roman" w:eastAsia="Arial" w:hAnsi="Times New Roman"/>
                <w:w w:val="99"/>
                <w:sz w:val="28"/>
                <w:szCs w:val="28"/>
              </w:rPr>
              <w:t>л</w:t>
            </w:r>
            <w:r w:rsidRPr="00342AC3">
              <w:rPr>
                <w:rFonts w:ascii="Times New Roman" w:eastAsia="Arial" w:hAnsi="Times New Roman"/>
                <w:sz w:val="28"/>
                <w:szCs w:val="28"/>
              </w:rPr>
              <w:t>я</w:t>
            </w:r>
          </w:p>
        </w:tc>
      </w:tr>
      <w:tr w:rsidR="00342AC3" w:rsidRPr="00D73342" w:rsidTr="00342AC3">
        <w:trPr>
          <w:jc w:val="center"/>
        </w:trPr>
        <w:tc>
          <w:tcPr>
            <w:tcW w:w="3299" w:type="dxa"/>
            <w:tcBorders>
              <w:top w:val="single" w:sz="4" w:space="0" w:color="auto"/>
              <w:bottom w:val="nil"/>
              <w:right w:val="nil"/>
            </w:tcBorders>
          </w:tcPr>
          <w:p w:rsidR="00342AC3" w:rsidRPr="00342AC3" w:rsidRDefault="00342AC3" w:rsidP="00342AC3">
            <w:pPr>
              <w:spacing w:before="15" w:after="0" w:line="236" w:lineRule="auto"/>
              <w:ind w:left="1646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185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1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2AC3" w:rsidRPr="00342AC3" w:rsidRDefault="00342AC3" w:rsidP="00342AC3">
            <w:pPr>
              <w:spacing w:before="15" w:after="0" w:line="236" w:lineRule="auto"/>
              <w:ind w:left="74" w:right="-20"/>
              <w:rPr>
                <w:rFonts w:ascii="Times New Roman" w:eastAsia="Arial" w:hAnsi="Times New Roman"/>
                <w:color w:val="000000"/>
                <w:sz w:val="28"/>
                <w:szCs w:val="28"/>
              </w:rPr>
            </w:pP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С</w:t>
            </w:r>
            <w:r w:rsidRPr="00342AC3">
              <w:rPr>
                <w:rFonts w:ascii="Times New Roman" w:eastAsia="Arial" w:hAnsi="Times New Roman"/>
                <w:color w:val="000000"/>
                <w:w w:val="99"/>
                <w:sz w:val="28"/>
                <w:szCs w:val="28"/>
              </w:rPr>
              <w:t>л</w:t>
            </w:r>
            <w:r w:rsidRPr="00342AC3">
              <w:rPr>
                <w:rFonts w:ascii="Times New Roman" w:eastAsia="Arial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с</w:t>
            </w:r>
            <w:r w:rsidRPr="00342AC3">
              <w:rPr>
                <w:rFonts w:ascii="Times New Roman" w:eastAsia="Arial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 xml:space="preserve">рь 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о р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мо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342AC3">
              <w:rPr>
                <w:rFonts w:ascii="Times New Roman" w:eastAsia="Arial" w:hAnsi="Times New Roman"/>
                <w:color w:val="000000"/>
                <w:spacing w:val="4"/>
                <w:sz w:val="28"/>
                <w:szCs w:val="28"/>
              </w:rPr>
              <w:t>т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у</w:t>
            </w:r>
            <w:r w:rsidRPr="00342AC3">
              <w:rPr>
                <w:rFonts w:ascii="Times New Roman" w:eastAsia="Arial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342AC3">
              <w:rPr>
                <w:rFonts w:ascii="Times New Roman" w:eastAsia="Arial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342AC3">
              <w:rPr>
                <w:rFonts w:ascii="Times New Roman" w:eastAsia="Arial" w:hAnsi="Times New Roman"/>
                <w:color w:val="000000"/>
                <w:w w:val="99"/>
                <w:sz w:val="28"/>
                <w:szCs w:val="28"/>
              </w:rPr>
              <w:t>в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т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мо</w:t>
            </w:r>
            <w:r w:rsidRPr="00342AC3">
              <w:rPr>
                <w:rFonts w:ascii="Times New Roman" w:eastAsia="Arial" w:hAnsi="Times New Roman"/>
                <w:color w:val="000000"/>
                <w:spacing w:val="1"/>
                <w:sz w:val="28"/>
                <w:szCs w:val="28"/>
              </w:rPr>
              <w:t>б</w:t>
            </w:r>
            <w:r w:rsidRPr="00342AC3">
              <w:rPr>
                <w:rFonts w:ascii="Times New Roman" w:eastAsia="Arial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342AC3">
              <w:rPr>
                <w:rFonts w:ascii="Times New Roman" w:eastAsia="Arial" w:hAnsi="Times New Roman"/>
                <w:color w:val="000000"/>
                <w:w w:val="99"/>
                <w:sz w:val="28"/>
                <w:szCs w:val="28"/>
              </w:rPr>
              <w:t>л</w:t>
            </w:r>
            <w:r w:rsidRPr="00342AC3">
              <w:rPr>
                <w:rFonts w:ascii="Times New Roman" w:eastAsia="Arial" w:hAnsi="Times New Roman"/>
                <w:color w:val="000000"/>
                <w:sz w:val="28"/>
                <w:szCs w:val="28"/>
              </w:rPr>
              <w:t>ей</w:t>
            </w:r>
          </w:p>
        </w:tc>
      </w:tr>
    </w:tbl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71EDA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C06421" w:rsidRPr="00671EDA" w:rsidRDefault="007C4D4D" w:rsidP="00045ADE">
      <w:pPr>
        <w:pStyle w:val="3"/>
      </w:pPr>
      <w:r w:rsidRPr="00671EDA">
        <w:t xml:space="preserve">1.4.1 </w:t>
      </w:r>
      <w:r w:rsidR="007C017F" w:rsidRPr="00671EDA">
        <w:t>Цель ОПОП.</w:t>
      </w:r>
    </w:p>
    <w:p w:rsidR="00C06421" w:rsidRPr="00D52514" w:rsidRDefault="00C0642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rStyle w:val="41"/>
          <w:color w:val="auto"/>
        </w:rPr>
      </w:pPr>
      <w:r w:rsidRPr="00442DE1">
        <w:rPr>
          <w:color w:val="000000" w:themeColor="text1"/>
        </w:rPr>
        <w:t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освоения</w:t>
      </w:r>
      <w:r w:rsidR="00F5319C">
        <w:rPr>
          <w:color w:val="000000" w:themeColor="text1"/>
        </w:rPr>
        <w:t xml:space="preserve"> </w:t>
      </w:r>
      <w:r w:rsidRPr="00442DE1">
        <w:rPr>
          <w:color w:val="000000" w:themeColor="text1"/>
        </w:rPr>
        <w:t>ОПОП по специальности  будет профессионально готов к</w:t>
      </w:r>
      <w:r w:rsidR="003B5DD7" w:rsidRPr="00442DE1">
        <w:rPr>
          <w:color w:val="000000" w:themeColor="text1"/>
        </w:rPr>
        <w:t xml:space="preserve"> следующим </w:t>
      </w:r>
      <w:r w:rsidR="003B5DD7" w:rsidRPr="00D52514">
        <w:t>видам деятельности</w:t>
      </w:r>
      <w:r w:rsidR="003B5DD7" w:rsidRPr="00D52514">
        <w:rPr>
          <w:rStyle w:val="41"/>
          <w:color w:val="auto"/>
        </w:rPr>
        <w:t>:</w:t>
      </w:r>
    </w:p>
    <w:p w:rsidR="00D52514" w:rsidRPr="00D52514" w:rsidRDefault="001E378B" w:rsidP="001E378B">
      <w:pPr>
        <w:spacing w:after="0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D52514">
        <w:rPr>
          <w:rFonts w:ascii="Times New Roman" w:hAnsi="Times New Roman"/>
          <w:sz w:val="28"/>
          <w:szCs w:val="28"/>
        </w:rPr>
        <w:t xml:space="preserve">- 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х</w:t>
      </w:r>
      <w:r w:rsidR="00D52514" w:rsidRPr="00D52514">
        <w:rPr>
          <w:rFonts w:ascii="Times New Roman" w:eastAsia="Arial" w:hAnsi="Times New Roman"/>
          <w:spacing w:val="1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z w:val="28"/>
          <w:szCs w:val="28"/>
        </w:rPr>
        <w:t>ич</w:t>
      </w:r>
      <w:r w:rsidR="00D52514" w:rsidRPr="00D52514">
        <w:rPr>
          <w:rFonts w:ascii="Times New Roman" w:eastAsia="Arial" w:hAnsi="Times New Roman"/>
          <w:spacing w:val="-1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sz w:val="28"/>
          <w:szCs w:val="28"/>
        </w:rPr>
        <w:t>ск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sz w:val="28"/>
          <w:szCs w:val="28"/>
        </w:rPr>
        <w:t>е об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spacing w:val="4"/>
          <w:w w:val="99"/>
          <w:sz w:val="28"/>
          <w:szCs w:val="28"/>
        </w:rPr>
        <w:t>л</w:t>
      </w:r>
      <w:r w:rsidR="00D52514" w:rsidRPr="00D52514">
        <w:rPr>
          <w:rFonts w:ascii="Times New Roman" w:eastAsia="Arial" w:hAnsi="Times New Roman"/>
          <w:sz w:val="28"/>
          <w:szCs w:val="28"/>
        </w:rPr>
        <w:t>ужи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spacing w:val="2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z w:val="28"/>
          <w:szCs w:val="28"/>
        </w:rPr>
        <w:t>ие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spacing w:val="-1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sz w:val="28"/>
          <w:szCs w:val="28"/>
        </w:rPr>
        <w:t>мо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sz w:val="28"/>
          <w:szCs w:val="28"/>
        </w:rPr>
        <w:t>от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sz w:val="28"/>
          <w:szCs w:val="28"/>
        </w:rPr>
        <w:t>порт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ы</w:t>
      </w:r>
      <w:r w:rsidR="00D52514" w:rsidRPr="00D52514">
        <w:rPr>
          <w:rFonts w:ascii="Times New Roman" w:eastAsia="Arial" w:hAnsi="Times New Roman"/>
          <w:sz w:val="28"/>
          <w:szCs w:val="28"/>
        </w:rPr>
        <w:t>х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 xml:space="preserve"> с</w:t>
      </w:r>
      <w:r w:rsidR="00D52514" w:rsidRPr="00D52514">
        <w:rPr>
          <w:rFonts w:ascii="Times New Roman" w:eastAsia="Arial" w:hAnsi="Times New Roman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д</w:t>
      </w:r>
      <w:r w:rsidR="00D52514" w:rsidRPr="00D52514">
        <w:rPr>
          <w:rFonts w:ascii="Times New Roman" w:eastAsia="Arial" w:hAnsi="Times New Roman"/>
          <w:sz w:val="28"/>
          <w:szCs w:val="28"/>
        </w:rPr>
        <w:t>ст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(</w:t>
      </w:r>
      <w:r w:rsidR="00D52514" w:rsidRPr="00D52514">
        <w:rPr>
          <w:rFonts w:ascii="Times New Roman" w:eastAsia="Arial" w:hAnsi="Times New Roman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spacing w:val="1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spacing w:val="3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sz w:val="28"/>
          <w:szCs w:val="28"/>
        </w:rPr>
        <w:t>тра</w:t>
      </w:r>
      <w:r w:rsidR="00D52514" w:rsidRPr="00D52514">
        <w:rPr>
          <w:rFonts w:ascii="Times New Roman" w:eastAsia="Arial" w:hAnsi="Times New Roman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spacing w:val="1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sz w:val="28"/>
          <w:szCs w:val="28"/>
        </w:rPr>
        <w:t>по</w:t>
      </w:r>
      <w:r w:rsidR="00D52514" w:rsidRPr="00D52514">
        <w:rPr>
          <w:rFonts w:ascii="Times New Roman" w:eastAsia="Arial" w:hAnsi="Times New Roman"/>
          <w:spacing w:val="2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sz w:val="28"/>
          <w:szCs w:val="28"/>
        </w:rPr>
        <w:t xml:space="preserve">та). </w:t>
      </w:r>
    </w:p>
    <w:p w:rsidR="001E378B" w:rsidRPr="00D52514" w:rsidRDefault="001E378B" w:rsidP="001E378B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D52514">
        <w:rPr>
          <w:rFonts w:ascii="Times New Roman" w:hAnsi="Times New Roman"/>
          <w:sz w:val="28"/>
          <w:szCs w:val="28"/>
        </w:rPr>
        <w:t>- Организация деятельности коллектива исполнителей.</w:t>
      </w:r>
    </w:p>
    <w:p w:rsidR="003B5DD7" w:rsidRPr="00D52514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</w:rPr>
      </w:pPr>
      <w:r w:rsidRPr="00D52514">
        <w:rPr>
          <w:i w:val="0"/>
        </w:rPr>
        <w:t>- Выполнение работ по одной или нескольким профессиям рабочих,</w:t>
      </w:r>
      <w:r w:rsidR="00D316E7" w:rsidRPr="00D52514">
        <w:rPr>
          <w:i w:val="0"/>
        </w:rPr>
        <w:t xml:space="preserve"> </w:t>
      </w:r>
      <w:r w:rsidRPr="00D52514">
        <w:rPr>
          <w:i w:val="0"/>
        </w:rPr>
        <w:t>должностям служащих (</w:t>
      </w:r>
      <w:r w:rsidR="001E378B" w:rsidRPr="00D52514">
        <w:rPr>
          <w:i w:val="0"/>
        </w:rPr>
        <w:t>Оператор по исследованию скважин</w:t>
      </w:r>
      <w:r w:rsidRPr="00D52514">
        <w:rPr>
          <w:i w:val="0"/>
        </w:rPr>
        <w:t>)</w:t>
      </w:r>
      <w:r w:rsidR="001E378B" w:rsidRPr="00D52514">
        <w:rPr>
          <w:i w:val="0"/>
        </w:rPr>
        <w:t>.</w:t>
      </w:r>
    </w:p>
    <w:p w:rsidR="007C017F" w:rsidRPr="00045ADE" w:rsidRDefault="007C017F" w:rsidP="00045ADE">
      <w:pPr>
        <w:pStyle w:val="3"/>
      </w:pPr>
      <w:r w:rsidRPr="00045ADE"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7C017F" w:rsidRPr="00045ADE" w:rsidRDefault="007C017F" w:rsidP="00045ADE">
      <w:pPr>
        <w:pStyle w:val="3"/>
      </w:pPr>
      <w:r w:rsidRPr="00045ADE">
        <w:t>ОПОП ориентирована на реализацию следующих принципов:</w:t>
      </w:r>
    </w:p>
    <w:p w:rsidR="00C06421" w:rsidRPr="00442DE1" w:rsidRDefault="00C06421" w:rsidP="00CE27C3">
      <w:pPr>
        <w:pStyle w:val="28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671EDA" w:rsidRDefault="007C017F" w:rsidP="00045ADE">
      <w:pPr>
        <w:pStyle w:val="3"/>
      </w:pPr>
      <w:r w:rsidRPr="00671EDA">
        <w:t xml:space="preserve">- деятельностный и </w:t>
      </w:r>
      <w:r w:rsidR="00045ADE" w:rsidRPr="00671EDA">
        <w:t>практик ориентированный</w:t>
      </w:r>
      <w:r w:rsidRPr="00671EDA">
        <w:t xml:space="preserve"> характер учебной деятельности в процессе освоения ОПОП</w:t>
      </w:r>
    </w:p>
    <w:p w:rsidR="007C017F" w:rsidRPr="00671EDA" w:rsidRDefault="007C017F" w:rsidP="00045ADE">
      <w:pPr>
        <w:pStyle w:val="3"/>
      </w:pPr>
      <w:r w:rsidRPr="00671EDA">
        <w:t>- приоритет самостоятельной деятельности студентов</w:t>
      </w:r>
    </w:p>
    <w:p w:rsidR="007C017F" w:rsidRPr="00671EDA" w:rsidRDefault="007C017F" w:rsidP="00045ADE">
      <w:pPr>
        <w:pStyle w:val="3"/>
      </w:pPr>
      <w:r w:rsidRPr="00671EDA">
        <w:t>- ориентация при определении содержания образования на запросы работодателей и потребителей</w:t>
      </w:r>
    </w:p>
    <w:p w:rsidR="007C017F" w:rsidRDefault="007C017F" w:rsidP="00045ADE">
      <w:pPr>
        <w:pStyle w:val="3"/>
      </w:pPr>
      <w:r w:rsidRPr="00671EDA"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671EDA" w:rsidRPr="00671EDA" w:rsidRDefault="00671EDA" w:rsidP="00045ADE">
      <w:pPr>
        <w:pStyle w:val="3"/>
      </w:pPr>
    </w:p>
    <w:p w:rsidR="00671EDA" w:rsidRDefault="0078261E" w:rsidP="00045ADE">
      <w:pPr>
        <w:pStyle w:val="3"/>
      </w:pPr>
      <w:bookmarkStart w:id="0" w:name="_Hlk512330040"/>
      <w:r w:rsidRPr="00671EDA">
        <w:t>1.4.</w:t>
      </w:r>
      <w:r w:rsidR="005E7027" w:rsidRPr="00671EDA">
        <w:t>2</w:t>
      </w:r>
      <w:r w:rsidR="007C017F" w:rsidRPr="00671EDA">
        <w:t xml:space="preserve">Структура </w:t>
      </w:r>
      <w:r w:rsidR="00F02990" w:rsidRPr="00671EDA">
        <w:t xml:space="preserve">и особенности реализации </w:t>
      </w:r>
      <w:r w:rsidR="007C017F" w:rsidRPr="00671EDA">
        <w:t>ОПОП.</w:t>
      </w:r>
    </w:p>
    <w:p w:rsidR="00671EDA" w:rsidRPr="00671EDA" w:rsidRDefault="00671EDA" w:rsidP="00045ADE">
      <w:pPr>
        <w:pStyle w:val="3"/>
      </w:pPr>
    </w:p>
    <w:p w:rsidR="007C017F" w:rsidRPr="00671EDA" w:rsidRDefault="007C017F" w:rsidP="00045ADE">
      <w:pPr>
        <w:pStyle w:val="3"/>
      </w:pPr>
      <w:r w:rsidRPr="00671EDA">
        <w:t>Основная профессиональная образовательная программа по специальности СПО включает  изучение следующих учебных циклов:</w:t>
      </w:r>
    </w:p>
    <w:p w:rsidR="00862E81" w:rsidRPr="00671EDA" w:rsidRDefault="00862E81" w:rsidP="00045ADE">
      <w:pPr>
        <w:pStyle w:val="3"/>
      </w:pPr>
      <w:r w:rsidRPr="00671EDA">
        <w:t>общеобразовательных дисциплин;</w:t>
      </w:r>
    </w:p>
    <w:p w:rsidR="007C017F" w:rsidRPr="00671EDA" w:rsidRDefault="007C017F" w:rsidP="00045ADE">
      <w:pPr>
        <w:pStyle w:val="3"/>
      </w:pPr>
      <w:r w:rsidRPr="00671EDA">
        <w:t>профессионального;</w:t>
      </w:r>
    </w:p>
    <w:p w:rsidR="007C017F" w:rsidRPr="00671EDA" w:rsidRDefault="007C017F" w:rsidP="00045ADE">
      <w:pPr>
        <w:pStyle w:val="3"/>
      </w:pPr>
      <w:r w:rsidRPr="00671EDA">
        <w:t>и разделов:</w:t>
      </w:r>
    </w:p>
    <w:p w:rsidR="007C017F" w:rsidRPr="00671EDA" w:rsidRDefault="007C017F" w:rsidP="00045ADE">
      <w:pPr>
        <w:pStyle w:val="3"/>
      </w:pPr>
      <w:r w:rsidRPr="00671EDA">
        <w:t>учебная практика;</w:t>
      </w:r>
    </w:p>
    <w:p w:rsidR="007C017F" w:rsidRPr="00671EDA" w:rsidRDefault="007C017F" w:rsidP="00045ADE">
      <w:pPr>
        <w:pStyle w:val="3"/>
      </w:pPr>
      <w:r w:rsidRPr="00671EDA">
        <w:t>производственная практика (по профилю специальности);</w:t>
      </w:r>
    </w:p>
    <w:p w:rsidR="0078261E" w:rsidRPr="00442DE1" w:rsidRDefault="007C017F" w:rsidP="00442DE1">
      <w:pPr>
        <w:pStyle w:val="21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color w:val="000000" w:themeColor="text1"/>
          <w:sz w:val="28"/>
          <w:szCs w:val="28"/>
        </w:rPr>
        <w:t xml:space="preserve">Обязательная часть основной профессиональной образовательной программы по циклам составляет  около 70 процентов от общего объема времени, </w:t>
      </w:r>
      <w:r w:rsidRPr="00442DE1">
        <w:rPr>
          <w:rFonts w:cs="Times New Roman"/>
          <w:color w:val="000000" w:themeColor="text1"/>
          <w:sz w:val="28"/>
          <w:szCs w:val="28"/>
        </w:rPr>
        <w:lastRenderedPageBreak/>
        <w:t xml:space="preserve">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612DA" w:rsidRPr="00671EDA" w:rsidRDefault="005612DA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приложении  3. </w:t>
      </w:r>
    </w:p>
    <w:p w:rsidR="007C017F" w:rsidRPr="00671EDA" w:rsidRDefault="003056DC" w:rsidP="00045ADE">
      <w:pPr>
        <w:pStyle w:val="3"/>
      </w:pPr>
      <w:r>
        <w:t xml:space="preserve">     </w:t>
      </w:r>
      <w:r w:rsidRPr="00671EDA">
        <w:t xml:space="preserve"> </w:t>
      </w:r>
      <w:r w:rsidR="007C017F" w:rsidRPr="00671EDA"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E7D51" w:rsidRPr="00442DE1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Самостоятельная работа организуется в форме выполнения, междисциплинарных проектов, подготовки рефератов, самостоятельного изучения отдельных дидактических единиц.</w:t>
      </w:r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" w:name="_Hlk512346004"/>
      <w:r w:rsidRPr="00442DE1">
        <w:rPr>
          <w:color w:val="000000" w:themeColor="text1"/>
        </w:rPr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(1,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1"/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2" w:name="_Hlk512346103"/>
      <w:r w:rsidRPr="00442DE1">
        <w:rPr>
          <w:color w:val="000000" w:themeColor="text1"/>
        </w:rPr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8E7D51" w:rsidRPr="00442DE1" w:rsidRDefault="00371CD2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3" w:name="_Hlk512346168"/>
      <w:bookmarkEnd w:id="0"/>
      <w:bookmarkEnd w:id="2"/>
      <w:r w:rsidRPr="00442DE1">
        <w:rPr>
          <w:b w:val="0"/>
          <w:color w:val="000000" w:themeColor="text1"/>
        </w:rPr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3"/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02990" w:rsidRPr="00442DE1" w:rsidRDefault="00F02990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905918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проводится  письменная контрольная работа.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5918" w:rsidRPr="00442DE1" w:rsidRDefault="00905918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 xml:space="preserve"> и профессионального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цикл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реализуются по сетевой форме с АПОУ УР «Топливно-энергетический колледж». </w:t>
      </w:r>
    </w:p>
    <w:p w:rsidR="00F02990" w:rsidRDefault="00905918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AC1979" w:rsidRPr="00671EDA" w:rsidRDefault="00AC1979" w:rsidP="00AC1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Студенты Нефтяного техникума осваивают общеобразовательные дисциплины и профессиональны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 модуль на получение рабочей профессии с использованием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сетевой форм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реализации образовательных программ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в АПОУ УР ТЭК по очной форме обучения. Одновременно студенты изучают дисциплины и профессиональные модули в нефтяном техникуме по заочной форме обучения. Дисциплины и профессиональные модули в нефтяном техникуме изучаются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учетом принципа преемственности и межпредметной связи на основе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поэтапного </w:t>
      </w:r>
      <w:proofErr w:type="spellStart"/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перезачета</w:t>
      </w:r>
      <w:proofErr w:type="spellEnd"/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(зачета)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освоенных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дисциплин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использованием сетевой формы реализации образовательных программ.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бучен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индивидуальным учебным планам проводится в ускоренные сроки и уменьшается на 1 год при обязательном выполнении требований ФГОС.</w:t>
      </w:r>
    </w:p>
    <w:p w:rsidR="00B2461B" w:rsidRDefault="00B2461B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:rsidR="00D52514" w:rsidRDefault="00D52514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:rsidR="00D52514" w:rsidRPr="00442DE1" w:rsidRDefault="00D52514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:rsidR="001E6485" w:rsidRPr="00487B3D" w:rsidRDefault="00671EDA" w:rsidP="00671ED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7B3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1.4.2 </w:t>
      </w:r>
      <w:r w:rsidR="001E6485" w:rsidRPr="00487B3D">
        <w:rPr>
          <w:rFonts w:ascii="Times New Roman" w:hAnsi="Times New Roman"/>
          <w:b/>
          <w:color w:val="000000" w:themeColor="text1"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:rsidR="001E6485" w:rsidRPr="00487B3D" w:rsidRDefault="001E6485" w:rsidP="001E6485">
      <w:pPr>
        <w:pStyle w:val="a7"/>
        <w:spacing w:line="240" w:lineRule="auto"/>
        <w:ind w:left="0"/>
        <w:jc w:val="both"/>
        <w:rPr>
          <w:rFonts w:ascii="Times New Roman" w:hAnsi="Times New Roman"/>
          <w:b/>
          <w:color w:val="000000" w:themeColor="text1"/>
        </w:rPr>
      </w:pPr>
      <w:r w:rsidRPr="00487B3D">
        <w:rPr>
          <w:rFonts w:ascii="Times New Roman" w:hAnsi="Times New Roman"/>
          <w:b/>
          <w:color w:val="000000" w:themeColor="text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0"/>
        <w:gridCol w:w="1493"/>
        <w:gridCol w:w="1602"/>
        <w:gridCol w:w="1411"/>
        <w:gridCol w:w="1877"/>
      </w:tblGrid>
      <w:tr w:rsidR="001E6485" w:rsidRPr="00487B3D" w:rsidTr="00791187">
        <w:tc>
          <w:tcPr>
            <w:tcW w:w="3699" w:type="dxa"/>
            <w:vMerge w:val="restart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Обучение по дисциплинам и междисциплинарным курса</w:t>
            </w:r>
          </w:p>
        </w:tc>
        <w:tc>
          <w:tcPr>
            <w:tcW w:w="1530" w:type="dxa"/>
            <w:vMerge w:val="restart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недель</w:t>
            </w:r>
          </w:p>
        </w:tc>
        <w:tc>
          <w:tcPr>
            <w:tcW w:w="4908" w:type="dxa"/>
            <w:gridSpan w:val="3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</w:tr>
      <w:tr w:rsidR="001E6485" w:rsidRPr="00487B3D" w:rsidTr="00791187">
        <w:tc>
          <w:tcPr>
            <w:tcW w:w="3699" w:type="dxa"/>
            <w:vMerge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Максимальная нагрузка </w:t>
            </w:r>
          </w:p>
        </w:tc>
        <w:tc>
          <w:tcPr>
            <w:tcW w:w="1429" w:type="dxa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Аудиторная нагрузка при заочной форме обучения</w:t>
            </w:r>
          </w:p>
        </w:tc>
        <w:tc>
          <w:tcPr>
            <w:tcW w:w="1877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нагрузка по учебной и производственной практике </w:t>
            </w:r>
          </w:p>
        </w:tc>
      </w:tr>
      <w:tr w:rsidR="001E6485" w:rsidRPr="00487B3D" w:rsidTr="00791187">
        <w:tc>
          <w:tcPr>
            <w:tcW w:w="369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аудиторной нагрузки образовательной программы</w:t>
            </w:r>
            <w:proofErr w:type="gramEnd"/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реализующейся по сетевой форме </w:t>
            </w:r>
          </w:p>
        </w:tc>
        <w:tc>
          <w:tcPr>
            <w:tcW w:w="1530" w:type="dxa"/>
          </w:tcPr>
          <w:p w:rsidR="001E6485" w:rsidRPr="00487B3D" w:rsidRDefault="00487B3D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602" w:type="dxa"/>
          </w:tcPr>
          <w:p w:rsidR="001E6485" w:rsidRPr="00487B3D" w:rsidRDefault="00045ADE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21</w:t>
            </w:r>
            <w:r w:rsidR="00D9116F"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29" w:type="dxa"/>
          </w:tcPr>
          <w:p w:rsidR="001E6485" w:rsidRPr="00487B3D" w:rsidRDefault="00045ADE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D9116F"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77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6485" w:rsidRPr="00487B3D" w:rsidTr="00791187">
        <w:tc>
          <w:tcPr>
            <w:tcW w:w="369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практика</w:t>
            </w:r>
          </w:p>
        </w:tc>
        <w:tc>
          <w:tcPr>
            <w:tcW w:w="1530" w:type="dxa"/>
            <w:vAlign w:val="center"/>
          </w:tcPr>
          <w:p w:rsidR="001E6485" w:rsidRPr="00487B3D" w:rsidRDefault="00487B3D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602" w:type="dxa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1E6485" w:rsidRPr="00487B3D" w:rsidRDefault="00A839F1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144</w:t>
            </w:r>
          </w:p>
        </w:tc>
      </w:tr>
      <w:tr w:rsidR="001E6485" w:rsidRPr="00487B3D" w:rsidTr="00791187">
        <w:tc>
          <w:tcPr>
            <w:tcW w:w="369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30" w:type="dxa"/>
          </w:tcPr>
          <w:p w:rsidR="001E6485" w:rsidRPr="00487B3D" w:rsidRDefault="00045ADE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487B3D"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602" w:type="dxa"/>
            <w:vAlign w:val="center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1E6485" w:rsidRPr="00487B3D" w:rsidRDefault="00A839F1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360</w:t>
            </w:r>
          </w:p>
        </w:tc>
      </w:tr>
      <w:tr w:rsidR="00FE7365" w:rsidRPr="00487B3D" w:rsidTr="00791187">
        <w:trPr>
          <w:trHeight w:val="111"/>
        </w:trPr>
        <w:tc>
          <w:tcPr>
            <w:tcW w:w="3699" w:type="dxa"/>
          </w:tcPr>
          <w:p w:rsidR="001E6485" w:rsidRPr="00487B3D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1E6485" w:rsidRPr="00487B3D" w:rsidRDefault="00487B3D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602" w:type="dxa"/>
          </w:tcPr>
          <w:p w:rsidR="001E6485" w:rsidRPr="00487B3D" w:rsidRDefault="00045ADE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21</w:t>
            </w:r>
            <w:r w:rsidR="00A375F3"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429" w:type="dxa"/>
          </w:tcPr>
          <w:p w:rsidR="001E6485" w:rsidRPr="00487B3D" w:rsidRDefault="00045ADE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="00D9116F"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877" w:type="dxa"/>
          </w:tcPr>
          <w:p w:rsidR="001E6485" w:rsidRPr="00487B3D" w:rsidRDefault="00A839F1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87B3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504</w:t>
            </w:r>
          </w:p>
        </w:tc>
      </w:tr>
    </w:tbl>
    <w:p w:rsidR="00947F7A" w:rsidRPr="00487B3D" w:rsidRDefault="00947F7A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22F" w:rsidRPr="00671EDA" w:rsidRDefault="00AD408D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b/>
          <w:i w:val="0"/>
          <w:color w:val="000000" w:themeColor="text1"/>
        </w:rPr>
      </w:pPr>
      <w:r w:rsidRPr="00671EDA">
        <w:rPr>
          <w:b/>
          <w:i w:val="0"/>
          <w:color w:val="000000" w:themeColor="text1"/>
        </w:rPr>
        <w:t>1.4.</w:t>
      </w:r>
      <w:r w:rsidR="009B122F" w:rsidRPr="00671EDA">
        <w:rPr>
          <w:b/>
          <w:i w:val="0"/>
          <w:color w:val="000000" w:themeColor="text1"/>
        </w:rPr>
        <w:t>4</w:t>
      </w:r>
      <w:r w:rsidRPr="00671EDA">
        <w:rPr>
          <w:b/>
          <w:i w:val="0"/>
          <w:color w:val="000000" w:themeColor="text1"/>
        </w:rPr>
        <w:t>. Требования к абитуриентам</w:t>
      </w:r>
      <w:r w:rsidR="007C017F" w:rsidRPr="00671EDA">
        <w:rPr>
          <w:b/>
          <w:i w:val="0"/>
          <w:color w:val="000000" w:themeColor="text1"/>
        </w:rPr>
        <w:t>.</w:t>
      </w:r>
    </w:p>
    <w:p w:rsidR="001E6485" w:rsidRPr="00671EDA" w:rsidRDefault="009B122F" w:rsidP="001D673C">
      <w:pPr>
        <w:pStyle w:val="a7"/>
        <w:spacing w:line="240" w:lineRule="auto"/>
        <w:ind w:left="0" w:firstLine="851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>Требования регламентируются Правилами приёма в УЧ ПОО «Нефтяной техникум» на учебный год</w:t>
      </w:r>
      <w:r w:rsidR="001E6485"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944ECA" w:rsidRPr="00442DE1" w:rsidRDefault="00944ECA" w:rsidP="001E6485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7027" w:rsidRPr="00944ECA" w:rsidRDefault="0010000A" w:rsidP="00CE27C3">
      <w:pPr>
        <w:pStyle w:val="31"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Область профессиональной деятельности</w:t>
      </w:r>
      <w:r w:rsidR="00944ECA">
        <w:rPr>
          <w:color w:val="000000" w:themeColor="text1"/>
        </w:rPr>
        <w:t xml:space="preserve"> </w:t>
      </w:r>
      <w:r w:rsidR="00944ECA" w:rsidRPr="00442DE1">
        <w:rPr>
          <w:color w:val="000000" w:themeColor="text1"/>
        </w:rPr>
        <w:t>выпускника</w:t>
      </w:r>
    </w:p>
    <w:p w:rsidR="00D52514" w:rsidRPr="00D52514" w:rsidRDefault="007C017F" w:rsidP="00D52514">
      <w:pPr>
        <w:spacing w:after="0" w:line="240" w:lineRule="auto"/>
        <w:ind w:right="-16" w:firstLine="540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D525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Область профессиональной деятельности выпускников: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ор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г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ц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ия</w:t>
      </w:r>
      <w:r w:rsidR="00D52514" w:rsidRPr="00D52514">
        <w:rPr>
          <w:rFonts w:ascii="Times New Roman" w:eastAsia="Arial" w:hAnsi="Times New Roman"/>
          <w:color w:val="000000"/>
          <w:spacing w:val="66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spacing w:val="64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про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ие</w:t>
      </w:r>
      <w:r w:rsidR="00D52514" w:rsidRPr="00D52514">
        <w:rPr>
          <w:rFonts w:ascii="Times New Roman" w:eastAsia="Arial" w:hAnsi="Times New Roman"/>
          <w:color w:val="000000"/>
          <w:spacing w:val="63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от</w:t>
      </w:r>
      <w:r w:rsidR="00D52514" w:rsidRPr="00D52514">
        <w:rPr>
          <w:rFonts w:ascii="Times New Roman" w:eastAsia="Arial" w:hAnsi="Times New Roman"/>
          <w:color w:val="000000"/>
          <w:spacing w:val="64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>п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 тех</w:t>
      </w:r>
      <w:r w:rsidR="00D52514"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ч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ко</w:t>
      </w:r>
      <w:r w:rsidR="00D52514" w:rsidRPr="00D52514">
        <w:rPr>
          <w:rFonts w:ascii="Times New Roman" w:eastAsia="Arial" w:hAnsi="Times New Roman"/>
          <w:color w:val="000000"/>
          <w:spacing w:val="4"/>
          <w:sz w:val="28"/>
          <w:szCs w:val="28"/>
        </w:rPr>
        <w:t>м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у</w:t>
      </w:r>
      <w:r w:rsidR="00D52514" w:rsidRPr="00D52514">
        <w:rPr>
          <w:rFonts w:ascii="Times New Roman" w:eastAsia="Arial" w:hAnsi="Times New Roman"/>
          <w:color w:val="000000"/>
          <w:spacing w:val="12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л</w:t>
      </w:r>
      <w:r w:rsidR="00D52514" w:rsidRPr="00D52514">
        <w:rPr>
          <w:rFonts w:ascii="Times New Roman" w:eastAsia="Arial" w:hAnsi="Times New Roman"/>
          <w:color w:val="000000"/>
          <w:spacing w:val="-2"/>
          <w:sz w:val="28"/>
          <w:szCs w:val="28"/>
        </w:rPr>
        <w:t>у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жи</w:t>
      </w:r>
      <w:r w:rsidR="00D52514" w:rsidRPr="00D52514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ию</w:t>
      </w:r>
      <w:r w:rsidR="00D52514" w:rsidRPr="00D52514">
        <w:rPr>
          <w:rFonts w:ascii="Times New Roman" w:eastAsia="Arial" w:hAnsi="Times New Roman"/>
          <w:color w:val="000000"/>
          <w:spacing w:val="18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spacing w:val="15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ре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м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pacing w:val="5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у</w:t>
      </w:r>
      <w:r w:rsidR="00D52514" w:rsidRPr="00D52514">
        <w:rPr>
          <w:rFonts w:ascii="Times New Roman" w:eastAsia="Arial" w:hAnsi="Times New Roman"/>
          <w:color w:val="000000"/>
          <w:spacing w:val="13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омо</w:t>
      </w:r>
      <w:r w:rsidR="00D52514"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>б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ь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го</w:t>
      </w:r>
      <w:r w:rsidR="00D52514" w:rsidRPr="00D52514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ра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сп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та,</w:t>
      </w:r>
      <w:r w:rsidR="00D52514" w:rsidRPr="00D52514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рга</w:t>
      </w:r>
      <w:r w:rsidR="00D52514" w:rsidRPr="00D52514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ац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я</w:t>
      </w:r>
      <w:r w:rsidR="00D52514" w:rsidRPr="00D52514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ея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="00D52514" w:rsidRPr="00D52514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п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ер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ич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ых т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="00D52514" w:rsidRPr="00D52514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="00D52514"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д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ых</w:t>
      </w:r>
      <w:r w:rsidR="00D52514"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 xml:space="preserve"> 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к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лл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ек</w:t>
      </w:r>
      <w:r w:rsidR="00D52514"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="00D52514"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="00D52514" w:rsidRPr="00D52514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7C017F" w:rsidRPr="00442DE1" w:rsidRDefault="007C017F" w:rsidP="00D52514">
      <w:pPr>
        <w:pStyle w:val="31"/>
        <w:shd w:val="clear" w:color="auto" w:fill="auto"/>
        <w:spacing w:line="240" w:lineRule="auto"/>
        <w:contextualSpacing/>
        <w:mirrorIndents/>
        <w:jc w:val="both"/>
        <w:rPr>
          <w:bCs w:val="0"/>
          <w:color w:val="000000" w:themeColor="text1"/>
        </w:rPr>
      </w:pPr>
    </w:p>
    <w:p w:rsidR="0010000A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Объекты профессиональной деятельности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Объектами профессиональной деятельности выпускников являются:</w:t>
      </w:r>
    </w:p>
    <w:p w:rsidR="00D52514" w:rsidRPr="00D52514" w:rsidRDefault="00D52514" w:rsidP="00D52514">
      <w:pPr>
        <w:spacing w:after="0" w:line="239" w:lineRule="auto"/>
        <w:ind w:left="540" w:right="2750"/>
        <w:rPr>
          <w:rFonts w:ascii="Times New Roman" w:eastAsia="Arial" w:hAnsi="Times New Roman"/>
          <w:color w:val="000000"/>
          <w:sz w:val="28"/>
          <w:szCs w:val="28"/>
        </w:rPr>
      </w:pPr>
      <w:r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то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ра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п</w:t>
      </w:r>
      <w:r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рт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 с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а;</w:t>
      </w:r>
    </w:p>
    <w:p w:rsidR="00D52514" w:rsidRPr="00D52514" w:rsidRDefault="00D52514" w:rsidP="00D52514">
      <w:pPr>
        <w:spacing w:after="0" w:line="240" w:lineRule="auto"/>
        <w:ind w:left="540" w:right="-20"/>
        <w:rPr>
          <w:rFonts w:ascii="Times New Roman" w:eastAsia="Arial" w:hAnsi="Times New Roman"/>
          <w:color w:val="000000"/>
          <w:sz w:val="28"/>
          <w:szCs w:val="28"/>
        </w:rPr>
      </w:pPr>
      <w:r w:rsidRPr="00D52514">
        <w:rPr>
          <w:rFonts w:ascii="Times New Roman" w:eastAsia="Arial" w:hAnsi="Times New Roman"/>
          <w:color w:val="000000"/>
          <w:sz w:val="28"/>
          <w:szCs w:val="28"/>
        </w:rPr>
        <w:t>тех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ч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кая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к</w:t>
      </w:r>
      <w:r w:rsidRPr="00D52514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м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ц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я;</w:t>
      </w:r>
    </w:p>
    <w:p w:rsidR="00D52514" w:rsidRPr="00D52514" w:rsidRDefault="00D52514" w:rsidP="00D52514">
      <w:pPr>
        <w:spacing w:after="0" w:line="240" w:lineRule="auto"/>
        <w:ind w:left="540" w:right="-20"/>
        <w:rPr>
          <w:rFonts w:ascii="Times New Roman" w:eastAsia="Arial" w:hAnsi="Times New Roman"/>
          <w:color w:val="000000"/>
          <w:sz w:val="28"/>
          <w:szCs w:val="28"/>
        </w:rPr>
      </w:pPr>
      <w:r w:rsidRPr="00D52514">
        <w:rPr>
          <w:rFonts w:ascii="Times New Roman" w:eastAsia="Arial" w:hAnsi="Times New Roman"/>
          <w:color w:val="000000"/>
          <w:sz w:val="28"/>
          <w:szCs w:val="28"/>
        </w:rPr>
        <w:t>тех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ог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чес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к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ое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pacing w:val="4"/>
          <w:sz w:val="28"/>
          <w:szCs w:val="28"/>
        </w:rPr>
        <w:t>р</w:t>
      </w:r>
      <w:r w:rsidRPr="00D52514">
        <w:rPr>
          <w:rFonts w:ascii="Times New Roman" w:eastAsia="Arial" w:hAnsi="Times New Roman"/>
          <w:color w:val="000000"/>
          <w:spacing w:val="-2"/>
          <w:sz w:val="28"/>
          <w:szCs w:val="28"/>
        </w:rPr>
        <w:t>у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 xml:space="preserve">е 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 xml:space="preserve">я 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х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ч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го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D52514">
        <w:rPr>
          <w:rFonts w:ascii="Times New Roman" w:eastAsia="Arial" w:hAnsi="Times New Roman"/>
          <w:color w:val="000000"/>
          <w:spacing w:val="-5"/>
          <w:sz w:val="28"/>
          <w:szCs w:val="28"/>
        </w:rPr>
        <w:t>у</w:t>
      </w:r>
      <w:r w:rsidRPr="00D52514">
        <w:rPr>
          <w:rFonts w:ascii="Times New Roman" w:eastAsia="Arial" w:hAnsi="Times New Roman"/>
          <w:color w:val="000000"/>
          <w:spacing w:val="3"/>
          <w:sz w:val="28"/>
          <w:szCs w:val="28"/>
        </w:rPr>
        <w:t>ж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ия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ре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м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та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тот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р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порт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х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с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ст</w:t>
      </w:r>
      <w:r w:rsidRPr="00D52514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; пер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ич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ые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spacing w:val="5"/>
          <w:sz w:val="28"/>
          <w:szCs w:val="28"/>
        </w:rPr>
        <w:t>р</w:t>
      </w:r>
      <w:r w:rsidRPr="00D52514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D52514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D52514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ек</w:t>
      </w:r>
      <w:r w:rsidRPr="00D52514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D52514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D52514">
        <w:rPr>
          <w:rFonts w:ascii="Times New Roman" w:eastAsia="Arial" w:hAnsi="Times New Roman"/>
          <w:color w:val="000000"/>
          <w:sz w:val="28"/>
          <w:szCs w:val="28"/>
        </w:rPr>
        <w:t>ы.</w:t>
      </w:r>
    </w:p>
    <w:p w:rsidR="00013685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Виды профессиональной деятельности</w:t>
      </w:r>
    </w:p>
    <w:p w:rsidR="007C017F" w:rsidRPr="00442DE1" w:rsidRDefault="00D52514" w:rsidP="00442DE1">
      <w:pPr>
        <w:pStyle w:val="31"/>
        <w:shd w:val="clear" w:color="auto" w:fill="auto"/>
        <w:tabs>
          <w:tab w:val="left" w:pos="1276"/>
        </w:tabs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Техник</w:t>
      </w:r>
      <w:r w:rsidR="007C017F" w:rsidRPr="00442DE1">
        <w:rPr>
          <w:b w:val="0"/>
          <w:color w:val="000000" w:themeColor="text1"/>
        </w:rPr>
        <w:t xml:space="preserve"> готовится к следующим видам деятельности:</w:t>
      </w:r>
    </w:p>
    <w:p w:rsidR="007C017F" w:rsidRPr="00D52514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1. 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Т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е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х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ич</w:t>
      </w:r>
      <w:r w:rsidR="00D52514" w:rsidRPr="00D52514">
        <w:rPr>
          <w:rFonts w:ascii="Times New Roman" w:eastAsia="Arial" w:hAnsi="Times New Roman" w:cs="Times New Roman"/>
          <w:color w:val="000000"/>
          <w:spacing w:val="-1"/>
          <w:sz w:val="28"/>
        </w:rPr>
        <w:t>е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ск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о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е об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с</w:t>
      </w:r>
      <w:r w:rsidR="00D52514" w:rsidRPr="00D52514">
        <w:rPr>
          <w:rFonts w:ascii="Times New Roman" w:eastAsia="Arial" w:hAnsi="Times New Roman" w:cs="Times New Roman"/>
          <w:color w:val="000000"/>
          <w:spacing w:val="4"/>
          <w:w w:val="99"/>
          <w:sz w:val="28"/>
        </w:rPr>
        <w:t>л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ужи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в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а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ие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 xml:space="preserve"> 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и</w:t>
      </w:r>
      <w:r w:rsidR="00D52514" w:rsidRPr="00D52514">
        <w:rPr>
          <w:rFonts w:ascii="Times New Roman" w:eastAsia="Arial" w:hAnsi="Times New Roman" w:cs="Times New Roman"/>
          <w:color w:val="000000"/>
          <w:spacing w:val="-1"/>
          <w:sz w:val="28"/>
        </w:rPr>
        <w:t xml:space="preserve"> 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р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е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мо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т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 xml:space="preserve"> 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а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в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т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от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р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а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с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порт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ы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х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 xml:space="preserve"> с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р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е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д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ст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в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 xml:space="preserve"> 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(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а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w w:val="99"/>
          <w:sz w:val="28"/>
        </w:rPr>
        <w:t>в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т</w:t>
      </w:r>
      <w:r w:rsidR="00D52514" w:rsidRPr="00D52514">
        <w:rPr>
          <w:rFonts w:ascii="Times New Roman" w:eastAsia="Arial" w:hAnsi="Times New Roman" w:cs="Times New Roman"/>
          <w:color w:val="000000"/>
          <w:spacing w:val="3"/>
          <w:sz w:val="28"/>
        </w:rPr>
        <w:t>о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тра</w:t>
      </w:r>
      <w:r w:rsidR="00D52514" w:rsidRPr="00D52514">
        <w:rPr>
          <w:rFonts w:ascii="Times New Roman" w:eastAsia="Arial" w:hAnsi="Times New Roman" w:cs="Times New Roman"/>
          <w:color w:val="000000"/>
          <w:w w:val="99"/>
          <w:sz w:val="28"/>
        </w:rPr>
        <w:t>н</w:t>
      </w:r>
      <w:r w:rsidR="00D52514" w:rsidRPr="00D52514">
        <w:rPr>
          <w:rFonts w:ascii="Times New Roman" w:eastAsia="Arial" w:hAnsi="Times New Roman" w:cs="Times New Roman"/>
          <w:color w:val="000000"/>
          <w:spacing w:val="1"/>
          <w:sz w:val="28"/>
        </w:rPr>
        <w:t>с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по</w:t>
      </w:r>
      <w:r w:rsidR="00D52514" w:rsidRPr="00D52514">
        <w:rPr>
          <w:rFonts w:ascii="Times New Roman" w:eastAsia="Arial" w:hAnsi="Times New Roman" w:cs="Times New Roman"/>
          <w:color w:val="000000"/>
          <w:spacing w:val="2"/>
          <w:sz w:val="28"/>
        </w:rPr>
        <w:t>р</w:t>
      </w:r>
      <w:r w:rsidR="00D52514" w:rsidRPr="00D52514">
        <w:rPr>
          <w:rFonts w:ascii="Times New Roman" w:eastAsia="Arial" w:hAnsi="Times New Roman" w:cs="Times New Roman"/>
          <w:color w:val="000000"/>
          <w:sz w:val="28"/>
        </w:rPr>
        <w:t>та).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 Организация деятельности коллектива исполнителей.</w:t>
      </w:r>
    </w:p>
    <w:p w:rsidR="00742CEB" w:rsidRPr="00442DE1" w:rsidRDefault="00D52514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3</w:t>
      </w:r>
      <w:r w:rsidR="007C017F" w:rsidRPr="00442DE1">
        <w:rPr>
          <w:rFonts w:ascii="Times New Roman" w:hAnsi="Times New Roman" w:cs="Times New Roman"/>
          <w:color w:val="000000" w:themeColor="text1"/>
          <w:sz w:val="28"/>
        </w:rPr>
        <w:t>. Выполнение работ по одной или нескольким профессиям рабочих, должностям служащих (приложение к ФГОС).</w:t>
      </w:r>
    </w:p>
    <w:p w:rsidR="00742CEB" w:rsidRPr="00442DE1" w:rsidRDefault="00742CEB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4" w:name="bookmark33"/>
      <w:r w:rsidRPr="00442DE1">
        <w:rPr>
          <w:color w:val="000000" w:themeColor="text1"/>
        </w:rPr>
        <w:t>Требования к результатам освоения ОПОП</w:t>
      </w:r>
      <w:bookmarkEnd w:id="4"/>
    </w:p>
    <w:p w:rsidR="007C017F" w:rsidRPr="004263CF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63CF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4263CF" w:rsidRDefault="00D52514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263CF">
        <w:rPr>
          <w:rFonts w:ascii="Times New Roman" w:hAnsi="Times New Roman"/>
          <w:bCs/>
          <w:color w:val="000000" w:themeColor="text1"/>
          <w:sz w:val="28"/>
          <w:szCs w:val="28"/>
        </w:rPr>
        <w:t>Техник</w:t>
      </w:r>
      <w:r w:rsidR="007C017F" w:rsidRPr="004263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C017F" w:rsidRPr="004263CF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="007C017F" w:rsidRPr="004263CF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D52514" w:rsidRPr="004263CF" w:rsidRDefault="00D52514" w:rsidP="00D52514">
      <w:pPr>
        <w:spacing w:after="0" w:line="239" w:lineRule="auto"/>
        <w:ind w:right="-20" w:firstLine="54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4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1.</w:t>
      </w:r>
      <w:r w:rsidRPr="004263CF">
        <w:rPr>
          <w:rFonts w:ascii="Times New Roman" w:eastAsia="Arial" w:hAnsi="Times New Roman"/>
          <w:color w:val="000000"/>
          <w:spacing w:val="52"/>
          <w:sz w:val="20"/>
          <w:szCs w:val="20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ма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5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4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щ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4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4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5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ц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ю</w:t>
      </w:r>
      <w:r w:rsidRPr="004263CF">
        <w:rPr>
          <w:rFonts w:ascii="Times New Roman" w:eastAsia="Arial" w:hAnsi="Times New Roman"/>
          <w:color w:val="000000"/>
          <w:spacing w:val="5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ч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5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ей</w:t>
      </w:r>
      <w:r w:rsidRPr="004263CF">
        <w:rPr>
          <w:rFonts w:ascii="Times New Roman" w:eastAsia="Arial" w:hAnsi="Times New Roman"/>
          <w:color w:val="000000"/>
          <w:spacing w:val="4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6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-2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щ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й</w:t>
      </w:r>
      <w:r w:rsidRPr="004263CF">
        <w:rPr>
          <w:rFonts w:ascii="Times New Roman" w:eastAsia="Arial" w:hAnsi="Times New Roman"/>
          <w:color w:val="000000"/>
          <w:spacing w:val="4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фес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ии,</w:t>
      </w:r>
      <w:r w:rsidRPr="004263CF">
        <w:rPr>
          <w:rFonts w:ascii="Times New Roman" w:eastAsia="Arial" w:hAnsi="Times New Roman"/>
          <w:color w:val="000000"/>
          <w:spacing w:val="5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оя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ять</w:t>
      </w:r>
      <w:r w:rsidRPr="004263CF">
        <w:rPr>
          <w:rFonts w:ascii="Times New Roman" w:eastAsia="Arial" w:hAnsi="Times New Roman"/>
          <w:color w:val="000000"/>
          <w:spacing w:val="5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5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й 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й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ч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й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рес.</w:t>
      </w:r>
    </w:p>
    <w:p w:rsidR="00D52514" w:rsidRPr="004263CF" w:rsidRDefault="00D52514" w:rsidP="00D52514">
      <w:pPr>
        <w:spacing w:after="0" w:line="240" w:lineRule="auto"/>
        <w:ind w:right="-20" w:firstLine="54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lastRenderedPageBreak/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1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2.</w:t>
      </w:r>
      <w:r w:rsidRPr="004263CF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г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ать</w:t>
      </w:r>
      <w:r w:rsidRPr="004263CF">
        <w:rPr>
          <w:rFonts w:ascii="Times New Roman" w:eastAsia="Arial" w:hAnsi="Times New Roman"/>
          <w:color w:val="000000"/>
          <w:spacing w:val="16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ю</w:t>
      </w:r>
      <w:r w:rsidRPr="004263CF">
        <w:rPr>
          <w:rFonts w:ascii="Times New Roman" w:eastAsia="Arial" w:hAnsi="Times New Roman"/>
          <w:color w:val="000000"/>
          <w:spacing w:val="1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ь,</w:t>
      </w:r>
      <w:r w:rsidRPr="004263CF">
        <w:rPr>
          <w:rFonts w:ascii="Times New Roman" w:eastAsia="Arial" w:hAnsi="Times New Roman"/>
          <w:color w:val="000000"/>
          <w:spacing w:val="1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ир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1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ме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17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обы</w:t>
      </w:r>
      <w:r w:rsidRPr="004263CF">
        <w:rPr>
          <w:rFonts w:ascii="Times New Roman" w:eastAsia="Arial" w:hAnsi="Times New Roman"/>
          <w:color w:val="000000"/>
          <w:spacing w:val="1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 про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ых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ч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, оце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ь 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х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э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кт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 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чест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о.</w:t>
      </w:r>
    </w:p>
    <w:p w:rsidR="00D52514" w:rsidRPr="004263CF" w:rsidRDefault="00D52514" w:rsidP="00D52514">
      <w:pPr>
        <w:spacing w:after="0" w:line="240" w:lineRule="auto"/>
        <w:ind w:left="540" w:right="-2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3. П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им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ь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ш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я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та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рт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ых</w:t>
      </w:r>
      <w:r w:rsidRPr="004263CF">
        <w:rPr>
          <w:rFonts w:ascii="Times New Roman" w:eastAsia="Arial" w:hAnsi="Times New Roman"/>
          <w:color w:val="000000"/>
          <w:spacing w:val="4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и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еста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х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ц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иях 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а 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их о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ет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ость. </w:t>
      </w:r>
    </w:p>
    <w:p w:rsidR="00D52514" w:rsidRPr="004263CF" w:rsidRDefault="00D52514" w:rsidP="00D52514">
      <w:pPr>
        <w:spacing w:after="0" w:line="240" w:lineRule="auto"/>
        <w:ind w:left="540" w:right="-2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12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4.</w:t>
      </w:r>
      <w:r w:rsidRPr="004263CF">
        <w:rPr>
          <w:rFonts w:ascii="Times New Roman" w:eastAsia="Arial" w:hAnsi="Times New Roman"/>
          <w:color w:val="000000"/>
          <w:spacing w:val="12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4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щ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ест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12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оиск</w:t>
      </w:r>
      <w:r w:rsidRPr="004263CF">
        <w:rPr>
          <w:rFonts w:ascii="Times New Roman" w:eastAsia="Arial" w:hAnsi="Times New Roman"/>
          <w:color w:val="000000"/>
          <w:spacing w:val="12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2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3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рма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ци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и,</w:t>
      </w:r>
      <w:r w:rsidRPr="004263CF">
        <w:rPr>
          <w:rFonts w:ascii="Times New Roman" w:eastAsia="Arial" w:hAnsi="Times New Roman"/>
          <w:color w:val="000000"/>
          <w:spacing w:val="12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бх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им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й</w:t>
      </w:r>
      <w:r w:rsidRPr="004263CF">
        <w:rPr>
          <w:rFonts w:ascii="Times New Roman" w:eastAsia="Arial" w:hAnsi="Times New Roman"/>
          <w:color w:val="000000"/>
          <w:spacing w:val="12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12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э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фф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г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</w:p>
    <w:p w:rsidR="00D52514" w:rsidRPr="004263CF" w:rsidRDefault="00D52514" w:rsidP="00D52514">
      <w:pPr>
        <w:spacing w:after="0" w:line="239" w:lineRule="auto"/>
        <w:ind w:right="-2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ыпо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ия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фес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ых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ч,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г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 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ич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ого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ия.</w:t>
      </w:r>
    </w:p>
    <w:p w:rsidR="00D52514" w:rsidRPr="004263CF" w:rsidRDefault="00D52514" w:rsidP="00D52514">
      <w:pPr>
        <w:tabs>
          <w:tab w:val="left" w:pos="1072"/>
          <w:tab w:val="left" w:pos="1500"/>
          <w:tab w:val="left" w:pos="3062"/>
          <w:tab w:val="left" w:pos="6722"/>
          <w:tab w:val="left" w:pos="8035"/>
          <w:tab w:val="left" w:pos="8402"/>
        </w:tabs>
        <w:spacing w:after="0" w:line="240" w:lineRule="auto"/>
        <w:ind w:right="-20" w:firstLine="54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ab/>
        <w:t>5.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ab/>
        <w:t>И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ать 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рмац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-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ом</w:t>
      </w:r>
      <w:r w:rsidRPr="004263CF">
        <w:rPr>
          <w:rFonts w:ascii="Times New Roman" w:eastAsia="Arial" w:hAnsi="Times New Roman"/>
          <w:color w:val="000000"/>
          <w:spacing w:val="4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ц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ab/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х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ги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ab/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ab/>
        <w:t>пр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й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.</w:t>
      </w:r>
    </w:p>
    <w:p w:rsidR="00D52514" w:rsidRPr="004263CF" w:rsidRDefault="00D52514" w:rsidP="00D52514">
      <w:pPr>
        <w:spacing w:after="0" w:line="240" w:lineRule="auto"/>
        <w:ind w:right="-20" w:firstLine="539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97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6.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ти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е,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э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ща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9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10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г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и,</w:t>
      </w:r>
      <w:r w:rsidRPr="004263CF">
        <w:rPr>
          <w:rFonts w:ascii="Times New Roman" w:eastAsia="Arial" w:hAnsi="Times New Roman"/>
          <w:color w:val="000000"/>
          <w:spacing w:val="10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-1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ом, потре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и.</w:t>
      </w:r>
    </w:p>
    <w:p w:rsidR="00D52514" w:rsidRPr="004263CF" w:rsidRDefault="00D52514" w:rsidP="00D52514">
      <w:pPr>
        <w:spacing w:after="0" w:line="239" w:lineRule="auto"/>
        <w:ind w:right="-20" w:firstLine="54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106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7.</w:t>
      </w:r>
      <w:r w:rsidRPr="004263CF">
        <w:rPr>
          <w:rFonts w:ascii="Times New Roman" w:eastAsia="Arial" w:hAnsi="Times New Roman"/>
          <w:color w:val="000000"/>
          <w:spacing w:val="11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Бр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107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0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pacing w:val="11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от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ет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11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08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б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106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ч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10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109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(п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-1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ч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х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)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,</w:t>
      </w:r>
      <w:r w:rsidRPr="004263CF">
        <w:rPr>
          <w:rFonts w:ascii="Times New Roman" w:eastAsia="Arial" w:hAnsi="Times New Roman"/>
          <w:color w:val="000000"/>
          <w:spacing w:val="107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-2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т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ыпо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ия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ий.</w:t>
      </w:r>
    </w:p>
    <w:p w:rsidR="00D52514" w:rsidRPr="004263CF" w:rsidRDefault="00D52514" w:rsidP="00D52514">
      <w:pPr>
        <w:spacing w:after="0" w:line="240" w:lineRule="auto"/>
        <w:ind w:right="-20" w:firstLine="54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3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8.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амосто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я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чи</w:t>
      </w:r>
      <w:r w:rsidRPr="004263CF">
        <w:rPr>
          <w:rFonts w:ascii="Times New Roman" w:eastAsia="Arial" w:hAnsi="Times New Roman"/>
          <w:color w:val="000000"/>
          <w:spacing w:val="34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ес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г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ич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ост</w:t>
      </w:r>
      <w:r w:rsidRPr="004263CF">
        <w:rPr>
          <w:rFonts w:ascii="Times New Roman" w:eastAsia="Arial" w:hAnsi="Times New Roman"/>
          <w:color w:val="000000"/>
          <w:spacing w:val="3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ого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тия,</w:t>
      </w:r>
      <w:r w:rsidRPr="004263CF">
        <w:rPr>
          <w:rFonts w:ascii="Times New Roman" w:eastAsia="Arial" w:hAnsi="Times New Roman"/>
          <w:color w:val="000000"/>
          <w:spacing w:val="35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м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аться 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амообр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ем,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з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о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п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ир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ать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ш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ф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ц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ии.</w:t>
      </w:r>
    </w:p>
    <w:p w:rsidR="00D52514" w:rsidRPr="004263CF" w:rsidRDefault="00D52514" w:rsidP="00D52514">
      <w:pPr>
        <w:spacing w:after="0" w:line="240" w:lineRule="auto"/>
        <w:ind w:left="540" w:right="-20"/>
        <w:rPr>
          <w:rFonts w:ascii="Times New Roman" w:eastAsia="Arial" w:hAnsi="Times New Roman"/>
          <w:color w:val="000000"/>
          <w:sz w:val="28"/>
          <w:szCs w:val="28"/>
        </w:rPr>
      </w:pP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К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9. О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р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ть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я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-3"/>
          <w:sz w:val="28"/>
          <w:szCs w:val="28"/>
        </w:rPr>
        <w:t>у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иях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част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й сме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ы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х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-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 xml:space="preserve">гий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в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пр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фе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сс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ио</w:t>
      </w:r>
      <w:r w:rsidRPr="004263CF">
        <w:rPr>
          <w:rFonts w:ascii="Times New Roman" w:eastAsia="Arial" w:hAnsi="Times New Roman"/>
          <w:color w:val="000000"/>
          <w:spacing w:val="2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а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pacing w:val="-1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pacing w:val="2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й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 xml:space="preserve"> 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д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ея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е</w:t>
      </w:r>
      <w:r w:rsidRPr="004263CF">
        <w:rPr>
          <w:rFonts w:ascii="Times New Roman" w:eastAsia="Arial" w:hAnsi="Times New Roman"/>
          <w:color w:val="000000"/>
          <w:spacing w:val="1"/>
          <w:w w:val="99"/>
          <w:sz w:val="28"/>
          <w:szCs w:val="28"/>
        </w:rPr>
        <w:t>л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ь</w:t>
      </w:r>
      <w:r w:rsidRPr="004263CF">
        <w:rPr>
          <w:rFonts w:ascii="Times New Roman" w:eastAsia="Arial" w:hAnsi="Times New Roman"/>
          <w:color w:val="000000"/>
          <w:w w:val="99"/>
          <w:sz w:val="28"/>
          <w:szCs w:val="28"/>
        </w:rPr>
        <w:t>н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о</w:t>
      </w:r>
      <w:r w:rsidRPr="004263CF">
        <w:rPr>
          <w:rFonts w:ascii="Times New Roman" w:eastAsia="Arial" w:hAnsi="Times New Roman"/>
          <w:color w:val="000000"/>
          <w:spacing w:val="1"/>
          <w:sz w:val="28"/>
          <w:szCs w:val="28"/>
        </w:rPr>
        <w:t>с</w:t>
      </w:r>
      <w:r w:rsidRPr="004263CF">
        <w:rPr>
          <w:rFonts w:ascii="Times New Roman" w:eastAsia="Arial" w:hAnsi="Times New Roman"/>
          <w:color w:val="000000"/>
          <w:spacing w:val="3"/>
          <w:sz w:val="28"/>
          <w:szCs w:val="28"/>
        </w:rPr>
        <w:t>т</w:t>
      </w:r>
      <w:r w:rsidRPr="004263CF">
        <w:rPr>
          <w:rFonts w:ascii="Times New Roman" w:eastAsia="Arial" w:hAnsi="Times New Roman"/>
          <w:color w:val="000000"/>
          <w:sz w:val="28"/>
          <w:szCs w:val="28"/>
        </w:rPr>
        <w:t>и.</w:t>
      </w:r>
    </w:p>
    <w:p w:rsidR="00D52514" w:rsidRPr="004263CF" w:rsidRDefault="00D52514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:rsidR="00742CEB" w:rsidRPr="004263CF" w:rsidRDefault="00742CEB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bookmark35"/>
      <w:r w:rsidRPr="004263CF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и профессиональные компетенции</w:t>
      </w:r>
      <w:bookmarkEnd w:id="5"/>
    </w:p>
    <w:p w:rsidR="00E458F2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131A5F" w:rsidRDefault="00E458F2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1A5F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Профессиональные компетенции</w:t>
      </w:r>
    </w:p>
    <w:p w:rsidR="00141545" w:rsidRPr="007F137F" w:rsidRDefault="00D52514" w:rsidP="00141545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37F">
        <w:rPr>
          <w:rFonts w:ascii="Times New Roman" w:hAnsi="Times New Roman" w:cs="Times New Roman"/>
          <w:color w:val="000000" w:themeColor="text1"/>
          <w:sz w:val="28"/>
        </w:rPr>
        <w:t>Техник</w:t>
      </w:r>
      <w:r w:rsidR="00141545" w:rsidRPr="007F137F">
        <w:rPr>
          <w:rFonts w:ascii="Times New Roman" w:hAnsi="Times New Roman" w:cs="Times New Roman"/>
          <w:color w:val="000000" w:themeColor="text1"/>
          <w:sz w:val="28"/>
        </w:rPr>
        <w:t xml:space="preserve"> должен </w:t>
      </w:r>
      <w:r w:rsidR="00141545" w:rsidRPr="007F137F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="00141545" w:rsidRPr="007F137F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="00141545" w:rsidRPr="007F137F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="00141545" w:rsidRPr="007F137F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="00141545" w:rsidRPr="007F137F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:rsidR="00613D3A" w:rsidRPr="007F137F" w:rsidRDefault="00613D3A" w:rsidP="00613D3A">
      <w:pPr>
        <w:pStyle w:val="22"/>
        <w:widowControl w:val="0"/>
        <w:numPr>
          <w:ilvl w:val="0"/>
          <w:numId w:val="13"/>
        </w:numPr>
        <w:jc w:val="both"/>
        <w:rPr>
          <w:rFonts w:ascii="Times New Roman" w:eastAsia="Arial" w:hAnsi="Times New Roman" w:cs="Times New Roman"/>
          <w:color w:val="000000" w:themeColor="text1"/>
          <w:sz w:val="28"/>
        </w:rPr>
      </w:pP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Т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х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ич</w:t>
      </w:r>
      <w:r w:rsidRPr="007F137F">
        <w:rPr>
          <w:rFonts w:ascii="Times New Roman" w:eastAsia="Arial" w:hAnsi="Times New Roman" w:cs="Times New Roman"/>
          <w:color w:val="000000" w:themeColor="text1"/>
          <w:spacing w:val="-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ск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 об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с</w:t>
      </w:r>
      <w:r w:rsidRPr="007F137F">
        <w:rPr>
          <w:rFonts w:ascii="Times New Roman" w:eastAsia="Arial" w:hAnsi="Times New Roman" w:cs="Times New Roman"/>
          <w:color w:val="000000" w:themeColor="text1"/>
          <w:spacing w:val="4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ужи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в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а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ие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</w:t>
      </w:r>
      <w:r w:rsidRPr="007F137F">
        <w:rPr>
          <w:rFonts w:ascii="Times New Roman" w:eastAsia="Arial" w:hAnsi="Times New Roman" w:cs="Times New Roman"/>
          <w:color w:val="000000" w:themeColor="text1"/>
          <w:spacing w:val="-1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р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мо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т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а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в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т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от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р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а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с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порт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а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.</w:t>
      </w:r>
    </w:p>
    <w:p w:rsidR="00613D3A" w:rsidRPr="007F137F" w:rsidRDefault="00613D3A" w:rsidP="00613D3A">
      <w:pPr>
        <w:pStyle w:val="a7"/>
        <w:spacing w:after="0" w:line="240" w:lineRule="auto"/>
        <w:ind w:right="-2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ПК</w:t>
      </w:r>
      <w:r w:rsidRPr="007F137F">
        <w:rPr>
          <w:rFonts w:ascii="Times New Roman" w:eastAsia="Arial" w:hAnsi="Times New Roman"/>
          <w:color w:val="000000" w:themeColor="text1"/>
          <w:spacing w:val="14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1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.1.</w:t>
      </w:r>
      <w:r w:rsidRPr="007F137F">
        <w:rPr>
          <w:rFonts w:ascii="Times New Roman" w:eastAsia="Arial" w:hAnsi="Times New Roman"/>
          <w:color w:val="000000" w:themeColor="text1"/>
          <w:spacing w:val="14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г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spacing w:val="3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</w:t>
      </w:r>
      <w:r w:rsidRPr="007F137F">
        <w:rPr>
          <w:rFonts w:ascii="Times New Roman" w:eastAsia="Arial" w:hAnsi="Times New Roman"/>
          <w:color w:val="000000" w:themeColor="text1"/>
          <w:spacing w:val="145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4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ро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д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ить</w:t>
      </w:r>
      <w:r w:rsidRPr="007F137F">
        <w:rPr>
          <w:rFonts w:ascii="Times New Roman" w:eastAsia="Arial" w:hAnsi="Times New Roman"/>
          <w:color w:val="000000" w:themeColor="text1"/>
          <w:spacing w:val="14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spacing w:val="145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по</w:t>
      </w:r>
      <w:r w:rsidRPr="007F137F">
        <w:rPr>
          <w:rFonts w:ascii="Times New Roman" w:eastAsia="Arial" w:hAnsi="Times New Roman"/>
          <w:color w:val="000000" w:themeColor="text1"/>
          <w:spacing w:val="14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чес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4"/>
          <w:sz w:val="28"/>
          <w:szCs w:val="28"/>
        </w:rPr>
        <w:t>м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14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бс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ж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ю</w:t>
      </w:r>
      <w:r w:rsidRPr="007F137F">
        <w:rPr>
          <w:rFonts w:ascii="Times New Roman" w:eastAsia="Arial" w:hAnsi="Times New Roman"/>
          <w:color w:val="000000" w:themeColor="text1"/>
          <w:spacing w:val="14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45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мо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у 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рта.</w:t>
      </w:r>
    </w:p>
    <w:p w:rsidR="00613D3A" w:rsidRPr="007F137F" w:rsidRDefault="00613D3A" w:rsidP="00613D3A">
      <w:pPr>
        <w:pStyle w:val="a7"/>
        <w:spacing w:after="0" w:line="240" w:lineRule="auto"/>
        <w:ind w:right="-2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ПК</w:t>
      </w:r>
      <w:r w:rsidRPr="007F137F">
        <w:rPr>
          <w:rFonts w:ascii="Times New Roman" w:eastAsia="Arial" w:hAnsi="Times New Roman"/>
          <w:color w:val="000000" w:themeColor="text1"/>
          <w:spacing w:val="1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1.2.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4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pacing w:val="-3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щ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я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те</w:t>
      </w:r>
      <w:r w:rsidRPr="007F137F">
        <w:rPr>
          <w:rFonts w:ascii="Times New Roman" w:eastAsia="Arial" w:hAnsi="Times New Roman"/>
          <w:color w:val="000000" w:themeColor="text1"/>
          <w:spacing w:val="4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ич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ск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й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ко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тр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</w:t>
      </w:r>
      <w:r w:rsidRPr="007F137F">
        <w:rPr>
          <w:rFonts w:ascii="Times New Roman" w:eastAsia="Arial" w:hAnsi="Times New Roman"/>
          <w:color w:val="000000" w:themeColor="text1"/>
          <w:spacing w:val="12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ри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и,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э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ксп</w:t>
      </w:r>
      <w:r w:rsidRPr="007F137F">
        <w:rPr>
          <w:rFonts w:ascii="Times New Roman" w:eastAsia="Arial" w:hAnsi="Times New Roman"/>
          <w:color w:val="000000" w:themeColor="text1"/>
          <w:spacing w:val="4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2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та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ци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и,</w:t>
      </w:r>
      <w:r w:rsidRPr="007F137F">
        <w:rPr>
          <w:rFonts w:ascii="Times New Roman" w:eastAsia="Arial" w:hAnsi="Times New Roman"/>
          <w:color w:val="000000" w:themeColor="text1"/>
          <w:spacing w:val="1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ич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м</w:t>
      </w:r>
      <w:r w:rsidRPr="007F137F">
        <w:rPr>
          <w:rFonts w:ascii="Times New Roman" w:eastAsia="Arial" w:hAnsi="Times New Roman"/>
          <w:color w:val="000000" w:themeColor="text1"/>
          <w:spacing w:val="1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бс</w:t>
      </w:r>
      <w:r w:rsidRPr="007F137F">
        <w:rPr>
          <w:rFonts w:ascii="Times New Roman" w:eastAsia="Arial" w:hAnsi="Times New Roman"/>
          <w:color w:val="000000" w:themeColor="text1"/>
          <w:spacing w:val="4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3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жи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 и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мо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 а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тот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пор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а.</w:t>
      </w:r>
    </w:p>
    <w:p w:rsidR="00613D3A" w:rsidRPr="007F137F" w:rsidRDefault="00613D3A" w:rsidP="00613D3A">
      <w:pPr>
        <w:spacing w:after="0" w:line="239" w:lineRule="auto"/>
        <w:ind w:left="540" w:right="2432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ПК 1.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3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абат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ть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-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г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ч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 п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ц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="005C75F5"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емо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та</w:t>
      </w:r>
      <w:r w:rsidRPr="007F137F">
        <w:rPr>
          <w:rFonts w:ascii="Times New Roman" w:eastAsia="Arial" w:hAnsi="Times New Roman"/>
          <w:color w:val="000000" w:themeColor="text1"/>
          <w:spacing w:val="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-3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д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ей. </w:t>
      </w:r>
    </w:p>
    <w:p w:rsidR="00613D3A" w:rsidRPr="007F137F" w:rsidRDefault="00613D3A" w:rsidP="00613D3A">
      <w:pPr>
        <w:spacing w:after="0" w:line="239" w:lineRule="auto"/>
        <w:ind w:right="2432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141545" w:rsidRPr="007F13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137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Ор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г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ация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д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я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ос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и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ис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лн</w:t>
      </w:r>
      <w:r w:rsidRPr="007F137F">
        <w:rPr>
          <w:rFonts w:ascii="Times New Roman" w:eastAsia="Arial" w:hAnsi="Times New Roman"/>
          <w:color w:val="000000" w:themeColor="text1"/>
          <w:spacing w:val="-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ей.</w:t>
      </w:r>
    </w:p>
    <w:p w:rsidR="00613D3A" w:rsidRPr="007F137F" w:rsidRDefault="00613D3A" w:rsidP="00613D3A">
      <w:pPr>
        <w:spacing w:after="0" w:line="240" w:lineRule="auto"/>
        <w:ind w:right="-20" w:firstLine="54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ПК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2.1.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ро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ать</w:t>
      </w:r>
      <w:r w:rsidRPr="007F137F">
        <w:rPr>
          <w:rFonts w:ascii="Times New Roman" w:eastAsia="Arial" w:hAnsi="Times New Roman"/>
          <w:color w:val="000000" w:themeColor="text1"/>
          <w:spacing w:val="12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ор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г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ать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ты</w:t>
      </w:r>
      <w:r w:rsidRPr="007F137F">
        <w:rPr>
          <w:rFonts w:ascii="Times New Roman" w:eastAsia="Arial" w:hAnsi="Times New Roman"/>
          <w:color w:val="000000" w:themeColor="text1"/>
          <w:spacing w:val="12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по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ч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ко</w:t>
      </w:r>
      <w:r w:rsidRPr="007F137F">
        <w:rPr>
          <w:rFonts w:ascii="Times New Roman" w:eastAsia="Arial" w:hAnsi="Times New Roman"/>
          <w:color w:val="000000" w:themeColor="text1"/>
          <w:spacing w:val="4"/>
          <w:sz w:val="28"/>
          <w:szCs w:val="28"/>
        </w:rPr>
        <w:t>м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12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бс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5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ж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ю</w:t>
      </w:r>
      <w:r w:rsidRPr="007F137F">
        <w:rPr>
          <w:rFonts w:ascii="Times New Roman" w:eastAsia="Arial" w:hAnsi="Times New Roman"/>
          <w:color w:val="000000" w:themeColor="text1"/>
          <w:spacing w:val="12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12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емо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5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у 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рта.</w:t>
      </w:r>
    </w:p>
    <w:p w:rsidR="00613D3A" w:rsidRPr="007F137F" w:rsidRDefault="00613D3A" w:rsidP="00613D3A">
      <w:pPr>
        <w:spacing w:after="0" w:line="240" w:lineRule="auto"/>
        <w:ind w:left="540" w:right="-2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ПК 2.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2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.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ир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 и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ц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ать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че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ра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от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испо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ит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й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работ.</w:t>
      </w:r>
    </w:p>
    <w:p w:rsidR="00613D3A" w:rsidRPr="007F137F" w:rsidRDefault="00613D3A" w:rsidP="00613D3A">
      <w:pPr>
        <w:spacing w:after="0" w:line="239" w:lineRule="auto"/>
        <w:ind w:right="-20" w:firstLine="540"/>
        <w:rPr>
          <w:rFonts w:ascii="Times New Roman" w:eastAsia="Arial" w:hAnsi="Times New Roman"/>
          <w:color w:val="000000" w:themeColor="text1"/>
          <w:sz w:val="28"/>
          <w:szCs w:val="28"/>
        </w:rPr>
      </w:pP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   ПК</w:t>
      </w:r>
      <w:r w:rsidRPr="007F137F">
        <w:rPr>
          <w:rFonts w:ascii="Times New Roman" w:eastAsia="Arial" w:hAnsi="Times New Roman"/>
          <w:color w:val="000000" w:themeColor="text1"/>
          <w:spacing w:val="8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2.3.</w:t>
      </w:r>
      <w:r w:rsidRPr="007F137F">
        <w:rPr>
          <w:rFonts w:ascii="Times New Roman" w:eastAsia="Arial" w:hAnsi="Times New Roman"/>
          <w:color w:val="000000" w:themeColor="text1"/>
          <w:spacing w:val="8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рга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ы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ь</w:t>
      </w:r>
      <w:r w:rsidRPr="007F137F">
        <w:rPr>
          <w:rFonts w:ascii="Times New Roman" w:eastAsia="Arial" w:hAnsi="Times New Roman"/>
          <w:color w:val="000000" w:themeColor="text1"/>
          <w:spacing w:val="86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з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опас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ое</w:t>
      </w:r>
      <w:r w:rsidRPr="007F137F">
        <w:rPr>
          <w:rFonts w:ascii="Times New Roman" w:eastAsia="Arial" w:hAnsi="Times New Roman"/>
          <w:color w:val="000000" w:themeColor="text1"/>
          <w:spacing w:val="85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д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pacing w:val="2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ие</w:t>
      </w:r>
      <w:r w:rsidRPr="007F137F">
        <w:rPr>
          <w:rFonts w:ascii="Times New Roman" w:eastAsia="Arial" w:hAnsi="Times New Roman"/>
          <w:color w:val="000000" w:themeColor="text1"/>
          <w:spacing w:val="82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абот</w:t>
      </w:r>
      <w:r w:rsidRPr="007F137F">
        <w:rPr>
          <w:rFonts w:ascii="Times New Roman" w:eastAsia="Arial" w:hAnsi="Times New Roman"/>
          <w:color w:val="000000" w:themeColor="text1"/>
          <w:spacing w:val="8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8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те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х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чес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к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ом</w:t>
      </w:r>
      <w:r w:rsidRPr="007F137F">
        <w:rPr>
          <w:rFonts w:ascii="Times New Roman" w:eastAsia="Arial" w:hAnsi="Times New Roman"/>
          <w:color w:val="000000" w:themeColor="text1"/>
          <w:spacing w:val="85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б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pacing w:val="1"/>
          <w:w w:val="99"/>
          <w:sz w:val="28"/>
          <w:szCs w:val="28"/>
        </w:rPr>
        <w:t>л</w:t>
      </w:r>
      <w:r w:rsidRPr="007F137F">
        <w:rPr>
          <w:rFonts w:ascii="Times New Roman" w:eastAsia="Arial" w:hAnsi="Times New Roman"/>
          <w:color w:val="000000" w:themeColor="text1"/>
          <w:spacing w:val="-3"/>
          <w:sz w:val="28"/>
          <w:szCs w:val="28"/>
        </w:rPr>
        <w:t>у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жи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а</w:t>
      </w:r>
      <w:r w:rsidRPr="007F137F">
        <w:rPr>
          <w:rFonts w:ascii="Times New Roman" w:eastAsia="Arial" w:hAnsi="Times New Roman"/>
          <w:color w:val="000000" w:themeColor="text1"/>
          <w:spacing w:val="3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ии</w:t>
      </w:r>
      <w:r w:rsidRPr="007F137F">
        <w:rPr>
          <w:rFonts w:ascii="Times New Roman" w:eastAsia="Arial" w:hAnsi="Times New Roman"/>
          <w:color w:val="000000" w:themeColor="text1"/>
          <w:spacing w:val="84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и</w:t>
      </w:r>
      <w:r w:rsidRPr="007F137F">
        <w:rPr>
          <w:rFonts w:ascii="Times New Roman" w:eastAsia="Arial" w:hAnsi="Times New Roman"/>
          <w:color w:val="000000" w:themeColor="text1"/>
          <w:spacing w:val="83"/>
          <w:sz w:val="28"/>
          <w:szCs w:val="28"/>
        </w:rPr>
        <w:t xml:space="preserve"> 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е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мо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2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е 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в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то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т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ра</w:t>
      </w:r>
      <w:r w:rsidRPr="007F137F">
        <w:rPr>
          <w:rFonts w:ascii="Times New Roman" w:eastAsia="Arial" w:hAnsi="Times New Roman"/>
          <w:color w:val="000000" w:themeColor="text1"/>
          <w:w w:val="99"/>
          <w:sz w:val="28"/>
          <w:szCs w:val="28"/>
        </w:rPr>
        <w:t>н</w:t>
      </w:r>
      <w:r w:rsidRPr="007F137F">
        <w:rPr>
          <w:rFonts w:ascii="Times New Roman" w:eastAsia="Arial" w:hAnsi="Times New Roman"/>
          <w:color w:val="000000" w:themeColor="text1"/>
          <w:spacing w:val="1"/>
          <w:sz w:val="28"/>
          <w:szCs w:val="28"/>
        </w:rPr>
        <w:t>с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п</w:t>
      </w:r>
      <w:r w:rsidRPr="007F137F">
        <w:rPr>
          <w:rFonts w:ascii="Times New Roman" w:eastAsia="Arial" w:hAnsi="Times New Roman"/>
          <w:color w:val="000000" w:themeColor="text1"/>
          <w:spacing w:val="3"/>
          <w:sz w:val="28"/>
          <w:szCs w:val="28"/>
        </w:rPr>
        <w:t>о</w:t>
      </w:r>
      <w:r w:rsidRPr="007F137F">
        <w:rPr>
          <w:rFonts w:ascii="Times New Roman" w:eastAsia="Arial" w:hAnsi="Times New Roman"/>
          <w:color w:val="000000" w:themeColor="text1"/>
          <w:sz w:val="28"/>
          <w:szCs w:val="28"/>
        </w:rPr>
        <w:t>рта.</w:t>
      </w:r>
    </w:p>
    <w:p w:rsidR="00613D3A" w:rsidRPr="007F137F" w:rsidRDefault="00613D3A" w:rsidP="00613D3A">
      <w:pPr>
        <w:pStyle w:val="22"/>
        <w:widowControl w:val="0"/>
        <w:jc w:val="both"/>
        <w:rPr>
          <w:rFonts w:eastAsia="Arial"/>
          <w:color w:val="000000" w:themeColor="text1"/>
          <w:sz w:val="20"/>
          <w:szCs w:val="20"/>
        </w:rPr>
      </w:pPr>
      <w:r w:rsidRPr="007F137F">
        <w:rPr>
          <w:rFonts w:ascii="Times New Roman" w:eastAsia="Arial" w:hAnsi="Times New Roman" w:cs="Times New Roman"/>
          <w:color w:val="000000" w:themeColor="text1"/>
          <w:spacing w:val="-1"/>
          <w:sz w:val="28"/>
        </w:rPr>
        <w:t xml:space="preserve"> 3.В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ы</w:t>
      </w:r>
      <w:r w:rsidRPr="007F137F">
        <w:rPr>
          <w:rFonts w:ascii="Times New Roman" w:eastAsia="Arial" w:hAnsi="Times New Roman" w:cs="Times New Roman"/>
          <w:color w:val="000000" w:themeColor="text1"/>
          <w:spacing w:val="3"/>
          <w:sz w:val="28"/>
        </w:rPr>
        <w:t>п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и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 раб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т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п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 xml:space="preserve">о 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дн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 xml:space="preserve">й 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и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 xml:space="preserve">и 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с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к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ь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к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и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м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про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ф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е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сс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иям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ра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б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ч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х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,</w:t>
      </w:r>
      <w:r w:rsidRPr="007F137F">
        <w:rPr>
          <w:rFonts w:ascii="Times New Roman" w:eastAsia="Arial" w:hAnsi="Times New Roman" w:cs="Times New Roman"/>
          <w:color w:val="000000" w:themeColor="text1"/>
          <w:spacing w:val="2"/>
          <w:sz w:val="28"/>
        </w:rPr>
        <w:t xml:space="preserve"> </w:t>
      </w:r>
      <w:r w:rsidRPr="007F137F">
        <w:rPr>
          <w:rFonts w:ascii="Times New Roman" w:eastAsia="Arial" w:hAnsi="Times New Roman" w:cs="Times New Roman"/>
          <w:color w:val="000000" w:themeColor="text1"/>
          <w:w w:val="99"/>
          <w:sz w:val="28"/>
        </w:rPr>
        <w:t>д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ж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w w:val="99"/>
          <w:sz w:val="28"/>
        </w:rPr>
        <w:t>н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о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с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 xml:space="preserve">тям 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с</w:t>
      </w:r>
      <w:r w:rsidRPr="007F137F">
        <w:rPr>
          <w:rFonts w:ascii="Times New Roman" w:eastAsia="Arial" w:hAnsi="Times New Roman" w:cs="Times New Roman"/>
          <w:color w:val="000000" w:themeColor="text1"/>
          <w:spacing w:val="4"/>
          <w:w w:val="99"/>
          <w:sz w:val="28"/>
        </w:rPr>
        <w:t>л</w:t>
      </w:r>
      <w:r w:rsidRPr="007F137F">
        <w:rPr>
          <w:rFonts w:ascii="Times New Roman" w:eastAsia="Arial" w:hAnsi="Times New Roman" w:cs="Times New Roman"/>
          <w:color w:val="000000" w:themeColor="text1"/>
          <w:spacing w:val="-5"/>
          <w:sz w:val="28"/>
        </w:rPr>
        <w:t>у</w:t>
      </w:r>
      <w:r w:rsidRPr="007F137F">
        <w:rPr>
          <w:rFonts w:ascii="Times New Roman" w:eastAsia="Arial" w:hAnsi="Times New Roman" w:cs="Times New Roman"/>
          <w:color w:val="000000" w:themeColor="text1"/>
          <w:spacing w:val="3"/>
          <w:sz w:val="28"/>
        </w:rPr>
        <w:t>ж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а</w:t>
      </w:r>
      <w:r w:rsidRPr="007F137F">
        <w:rPr>
          <w:rFonts w:ascii="Times New Roman" w:eastAsia="Arial" w:hAnsi="Times New Roman" w:cs="Times New Roman"/>
          <w:color w:val="000000" w:themeColor="text1"/>
          <w:spacing w:val="1"/>
          <w:sz w:val="28"/>
        </w:rPr>
        <w:t>щ</w:t>
      </w:r>
      <w:r w:rsidRPr="007F137F">
        <w:rPr>
          <w:rFonts w:ascii="Times New Roman" w:eastAsia="Arial" w:hAnsi="Times New Roman" w:cs="Times New Roman"/>
          <w:color w:val="000000" w:themeColor="text1"/>
          <w:sz w:val="28"/>
        </w:rPr>
        <w:t>их</w:t>
      </w:r>
      <w:r w:rsidRPr="007F137F">
        <w:rPr>
          <w:rFonts w:eastAsia="Arial"/>
          <w:color w:val="000000" w:themeColor="text1"/>
          <w:sz w:val="20"/>
          <w:szCs w:val="20"/>
        </w:rPr>
        <w:t>.</w:t>
      </w:r>
    </w:p>
    <w:p w:rsidR="00613D3A" w:rsidRPr="007F137F" w:rsidRDefault="005C75F5" w:rsidP="00613D3A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pacing w:val="-6"/>
          <w:sz w:val="28"/>
        </w:rPr>
      </w:pPr>
      <w:r w:rsidRPr="007F137F">
        <w:rPr>
          <w:rFonts w:eastAsia="Arial"/>
          <w:color w:val="000000" w:themeColor="text1"/>
          <w:sz w:val="20"/>
          <w:szCs w:val="20"/>
        </w:rPr>
        <w:t xml:space="preserve">             </w:t>
      </w:r>
      <w:r w:rsidR="00613D3A" w:rsidRPr="007F137F">
        <w:rPr>
          <w:rFonts w:eastAsia="Arial"/>
          <w:color w:val="000000" w:themeColor="text1"/>
          <w:sz w:val="20"/>
          <w:szCs w:val="20"/>
        </w:rPr>
        <w:t xml:space="preserve"> </w:t>
      </w:r>
      <w:r w:rsidR="00141545" w:rsidRPr="007F137F">
        <w:rPr>
          <w:rFonts w:ascii="Times New Roman" w:hAnsi="Times New Roman" w:cs="Times New Roman"/>
          <w:bCs/>
          <w:color w:val="000000" w:themeColor="text1"/>
          <w:sz w:val="28"/>
        </w:rPr>
        <w:t>ПК 3.1. </w:t>
      </w:r>
      <w:r w:rsidR="00613D3A" w:rsidRPr="007F137F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Диагностировать автомобиль, его агрегаты и системы. </w:t>
      </w:r>
    </w:p>
    <w:p w:rsidR="005C75F5" w:rsidRPr="007F137F" w:rsidRDefault="005C75F5" w:rsidP="00613D3A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F137F">
        <w:rPr>
          <w:rFonts w:ascii="Times New Roman" w:hAnsi="Times New Roman" w:cs="Times New Roman"/>
          <w:bCs/>
          <w:color w:val="000000" w:themeColor="text1"/>
          <w:sz w:val="28"/>
        </w:rPr>
        <w:t xml:space="preserve">           </w:t>
      </w:r>
      <w:r w:rsidR="00141545" w:rsidRPr="007F137F">
        <w:rPr>
          <w:rFonts w:ascii="Times New Roman" w:hAnsi="Times New Roman" w:cs="Times New Roman"/>
          <w:bCs/>
          <w:color w:val="000000" w:themeColor="text1"/>
          <w:sz w:val="28"/>
        </w:rPr>
        <w:t>ПК 3.2. </w:t>
      </w:r>
      <w:r w:rsidR="00613D3A" w:rsidRPr="007F137F">
        <w:rPr>
          <w:rFonts w:ascii="Times New Roman" w:hAnsi="Times New Roman" w:cs="Times New Roman"/>
          <w:bCs/>
          <w:color w:val="000000" w:themeColor="text1"/>
          <w:spacing w:val="-6"/>
          <w:sz w:val="28"/>
        </w:rPr>
        <w:t>Выполнять работы по различным видам технического обслуживания</w:t>
      </w:r>
      <w:r w:rsidR="00613D3A" w:rsidRPr="007F137F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</w:p>
    <w:p w:rsidR="00613D3A" w:rsidRPr="007F137F" w:rsidRDefault="005C75F5" w:rsidP="00613D3A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pacing w:val="-6"/>
          <w:sz w:val="28"/>
        </w:rPr>
      </w:pPr>
      <w:r w:rsidRPr="007F137F">
        <w:rPr>
          <w:rFonts w:ascii="Times New Roman" w:hAnsi="Times New Roman" w:cs="Times New Roman"/>
          <w:bCs/>
          <w:color w:val="000000" w:themeColor="text1"/>
          <w:sz w:val="28"/>
        </w:rPr>
        <w:t xml:space="preserve">          </w:t>
      </w:r>
      <w:r w:rsidR="00141545" w:rsidRPr="007F137F">
        <w:rPr>
          <w:rFonts w:ascii="Times New Roman" w:hAnsi="Times New Roman" w:cs="Times New Roman"/>
          <w:bCs/>
          <w:color w:val="000000" w:themeColor="text1"/>
          <w:sz w:val="28"/>
        </w:rPr>
        <w:t>ПК 3.3. </w:t>
      </w:r>
      <w:r w:rsidR="00613D3A" w:rsidRPr="007F137F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Разбирать, собирать узлы и агрегаты автомобиля и устранять неисправности </w:t>
      </w:r>
    </w:p>
    <w:p w:rsidR="00141545" w:rsidRPr="007F137F" w:rsidRDefault="005C75F5" w:rsidP="00613D3A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F137F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           </w:t>
      </w:r>
      <w:r w:rsidR="00613D3A" w:rsidRPr="007F137F">
        <w:rPr>
          <w:rFonts w:ascii="Times New Roman" w:hAnsi="Times New Roman" w:cs="Times New Roman"/>
          <w:color w:val="000000" w:themeColor="text1"/>
          <w:spacing w:val="-6"/>
          <w:sz w:val="28"/>
        </w:rPr>
        <w:t xml:space="preserve">ПК 3.4 </w:t>
      </w:r>
      <w:r w:rsidR="00613D3A" w:rsidRPr="007F137F">
        <w:rPr>
          <w:rFonts w:ascii="Times New Roman" w:hAnsi="Times New Roman" w:cs="Times New Roman"/>
          <w:bCs/>
          <w:color w:val="000000" w:themeColor="text1"/>
          <w:spacing w:val="-6"/>
          <w:sz w:val="28"/>
        </w:rPr>
        <w:t>Оформлять отчетную документацию по техническому обслуживанию.</w:t>
      </w:r>
    </w:p>
    <w:p w:rsidR="006A7A7C" w:rsidRPr="00442DE1" w:rsidRDefault="00923FD2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442D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442DE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962441" w:rsidRPr="00442DE1" w:rsidRDefault="00962441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Особенности и условия реализации о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Hlk508183793"/>
      <w:r w:rsidRPr="00B2461B">
        <w:rPr>
          <w:rFonts w:ascii="Times New Roman" w:hAnsi="Times New Roman"/>
          <w:sz w:val="28"/>
          <w:szCs w:val="28"/>
        </w:rPr>
        <w:t>Учебное время, отведенное на теоретическое обучение (1404 часа) распределено на изучение: общих базовых, общих профильных учебных дисциплин, учебных дисциплин по выбору из обязательных предметных областей (в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письмо Министерства образования и науки Российской Федерации исх. № 06/259 от 17.03.2015 года). Нефтяным техникумом выбран вариант общеобразовательного цикла по техническому профилю.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1B">
        <w:rPr>
          <w:rFonts w:ascii="Times New Roman" w:hAnsi="Times New Roman"/>
          <w:sz w:val="28"/>
          <w:szCs w:val="28"/>
        </w:rPr>
        <w:t xml:space="preserve">В соответствие с Приказом Министерства образования и науки Российской Федерации от 07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года № 1089» в общеобразовательный цикл общих базовых дисциплин введена учебная дисциплина «Астрономия».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79">
        <w:rPr>
          <w:rFonts w:ascii="Times New Roman" w:hAnsi="Times New Roman"/>
          <w:sz w:val="28"/>
          <w:szCs w:val="28"/>
        </w:rPr>
        <w:lastRenderedPageBreak/>
        <w:t xml:space="preserve">В связи с внесением изменений в примерную структуру и содержание общеобразовательного цикла 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(ППССЗ) с учётом требований ФГОС и профиля профессионального образования (Протокол № 3 от 25 мая 2017 года «О внесении уточнений в рекомендации по организации получения среднего общего образования» (письмо Департамента государственной политики в сфере подготовки рабочих кадров и ДПО Минобрнауки России от 17.03.15 года № 06-259) в учебный план внесены две учебные дисциплины: ОУД.01 Русский язык и ОУД.02 Литература.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DC4" w:rsidRPr="00944ECA" w:rsidRDefault="00940DC4" w:rsidP="00CE27C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t xml:space="preserve">Условия и порядок </w:t>
      </w:r>
      <w:r w:rsidR="00E71A44" w:rsidRPr="00944ECA">
        <w:rPr>
          <w:rFonts w:ascii="Times New Roman" w:hAnsi="Times New Roman"/>
          <w:b/>
          <w:sz w:val="28"/>
          <w:szCs w:val="28"/>
        </w:rPr>
        <w:t>образовательной программы СПО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ППССЗ</w:t>
      </w:r>
      <w:r w:rsidR="00E71A44" w:rsidRPr="00944ECA">
        <w:rPr>
          <w:rFonts w:ascii="Times New Roman" w:hAnsi="Times New Roman"/>
          <w:b/>
          <w:sz w:val="28"/>
          <w:szCs w:val="28"/>
        </w:rPr>
        <w:t xml:space="preserve"> с использованием сетевых форм реализации образовательных программ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по индивидуальному учебному плану в ускоренные сроки</w:t>
      </w:r>
    </w:p>
    <w:p w:rsidR="00B7089C" w:rsidRPr="00944ECA" w:rsidRDefault="00944ECA" w:rsidP="00944ECA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089C" w:rsidRPr="00944ECA">
        <w:rPr>
          <w:rFonts w:ascii="Times New Roman" w:hAnsi="Times New Roman"/>
          <w:sz w:val="28"/>
          <w:szCs w:val="28"/>
        </w:rPr>
        <w:t xml:space="preserve">Использование сетевой формы реализации образовательных программ осуществляется на основании Концепции развития и модернизации модели многоуровневого непрерывного профессионального образования для нефтяной и газовой промышленности УР в условиях его реформирования и договоров о сетевой форме реализации образовательной программы между организациями. </w:t>
      </w:r>
    </w:p>
    <w:p w:rsidR="00B7089C" w:rsidRPr="00944ECA" w:rsidRDefault="00955868" w:rsidP="00B708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>Образовательной организацией «Нефтяной техникум»</w:t>
      </w:r>
      <w:r w:rsidR="00791187" w:rsidRPr="00944ECA">
        <w:rPr>
          <w:rFonts w:ascii="Times New Roman" w:hAnsi="Times New Roman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 xml:space="preserve">совместно с </w:t>
      </w:r>
      <w:r w:rsidR="00B7089C" w:rsidRPr="00944ECA">
        <w:rPr>
          <w:rFonts w:ascii="Times New Roman" w:hAnsi="Times New Roman"/>
          <w:sz w:val="28"/>
          <w:szCs w:val="28"/>
        </w:rPr>
        <w:t>АПОУ УР «Топливно-энергетический колледж» разработана образовательная программа</w:t>
      </w:r>
      <w:r w:rsidRPr="00944ECA">
        <w:rPr>
          <w:rFonts w:ascii="Times New Roman" w:hAnsi="Times New Roman"/>
          <w:sz w:val="28"/>
          <w:szCs w:val="28"/>
        </w:rPr>
        <w:t xml:space="preserve"> СПО ППССЗ с использованием сетевой формы реализации образовательных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программ </w:t>
      </w:r>
      <w:r w:rsidR="00B7089C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 специальности </w:t>
      </w:r>
      <w:r w:rsidR="005C75F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Т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ехни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чес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ко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 xml:space="preserve">е 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бслуж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ив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а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н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и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 xml:space="preserve">е и </w:t>
      </w:r>
      <w:r w:rsidR="005C75F5" w:rsidRPr="005C75F5">
        <w:rPr>
          <w:rFonts w:ascii="Times New Roman" w:eastAsia="Tahoma" w:hAnsi="Times New Roman"/>
          <w:color w:val="000000"/>
          <w:spacing w:val="2"/>
          <w:sz w:val="28"/>
          <w:szCs w:val="28"/>
        </w:rPr>
        <w:t>р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е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м</w:t>
      </w:r>
      <w:r w:rsidR="005C75F5" w:rsidRPr="005C75F5">
        <w:rPr>
          <w:rFonts w:ascii="Times New Roman" w:eastAsia="Tahoma" w:hAnsi="Times New Roman"/>
          <w:color w:val="000000"/>
          <w:spacing w:val="-2"/>
          <w:sz w:val="28"/>
          <w:szCs w:val="28"/>
        </w:rPr>
        <w:t>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нт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 xml:space="preserve"> 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а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в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то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м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обиль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но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го тра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н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с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пор</w:t>
      </w:r>
      <w:r w:rsidR="005C75F5" w:rsidRPr="005C75F5">
        <w:rPr>
          <w:rFonts w:ascii="Times New Roman" w:eastAsia="Tahoma" w:hAnsi="Times New Roman"/>
          <w:color w:val="000000"/>
          <w:spacing w:val="-2"/>
          <w:sz w:val="28"/>
          <w:szCs w:val="28"/>
        </w:rPr>
        <w:t>т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а"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индивидуальным учебным планам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C3EE3" w:rsidRPr="00944ECA" w:rsidRDefault="00940DC4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Абитуриенты на базе основного общего образования сначала поступают в АПОУ УР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Топливно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- энергетический колледж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на образовательную программу СПО ППКРС 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 профессии </w:t>
      </w:r>
      <w:r w:rsidR="00955868" w:rsidRPr="0020152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C75F5" w:rsidRPr="00201525">
        <w:rPr>
          <w:rFonts w:ascii="Times New Roman" w:hAnsi="Times New Roman"/>
          <w:color w:val="000000" w:themeColor="text1"/>
          <w:sz w:val="28"/>
          <w:szCs w:val="28"/>
        </w:rPr>
        <w:t>Автомеханик</w:t>
      </w:r>
      <w:r w:rsidR="00955868" w:rsidRPr="0020152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и при желании поступают в Нефтяной техникум на образовательную программу СПО ППССЗ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</w:t>
      </w:r>
      <w:r w:rsidR="005C75F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Т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ехни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чес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ко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 xml:space="preserve">е 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бслуж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ив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а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н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и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 xml:space="preserve">е и </w:t>
      </w:r>
      <w:r w:rsidR="005C75F5" w:rsidRPr="005C75F5">
        <w:rPr>
          <w:rFonts w:ascii="Times New Roman" w:eastAsia="Tahoma" w:hAnsi="Times New Roman"/>
          <w:color w:val="000000"/>
          <w:spacing w:val="2"/>
          <w:sz w:val="28"/>
          <w:szCs w:val="28"/>
        </w:rPr>
        <w:t>р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е</w:t>
      </w:r>
      <w:r w:rsidR="005C75F5" w:rsidRPr="005C75F5">
        <w:rPr>
          <w:rFonts w:ascii="Times New Roman" w:eastAsia="Tahoma" w:hAnsi="Times New Roman"/>
          <w:color w:val="000000"/>
          <w:spacing w:val="-1"/>
          <w:sz w:val="28"/>
          <w:szCs w:val="28"/>
        </w:rPr>
        <w:t>м</w:t>
      </w:r>
      <w:r w:rsidR="005C75F5" w:rsidRPr="005C75F5">
        <w:rPr>
          <w:rFonts w:ascii="Times New Roman" w:eastAsia="Tahoma" w:hAnsi="Times New Roman"/>
          <w:color w:val="000000"/>
          <w:spacing w:val="-2"/>
          <w:sz w:val="28"/>
          <w:szCs w:val="28"/>
        </w:rPr>
        <w:t>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нт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 xml:space="preserve"> 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а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в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то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м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обиль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но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го тра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н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с</w:t>
      </w:r>
      <w:r w:rsidR="005C75F5" w:rsidRPr="005C75F5">
        <w:rPr>
          <w:rFonts w:ascii="Times New Roman" w:eastAsia="Tahoma" w:hAnsi="Times New Roman"/>
          <w:color w:val="000000"/>
          <w:spacing w:val="1"/>
          <w:sz w:val="28"/>
          <w:szCs w:val="28"/>
        </w:rPr>
        <w:t>пор</w:t>
      </w:r>
      <w:r w:rsidR="005C75F5" w:rsidRPr="005C75F5">
        <w:rPr>
          <w:rFonts w:ascii="Times New Roman" w:eastAsia="Tahoma" w:hAnsi="Times New Roman"/>
          <w:color w:val="000000"/>
          <w:spacing w:val="-2"/>
          <w:sz w:val="28"/>
          <w:szCs w:val="28"/>
        </w:rPr>
        <w:t>т</w:t>
      </w:r>
      <w:r w:rsidR="005C75F5" w:rsidRPr="005C75F5">
        <w:rPr>
          <w:rFonts w:ascii="Times New Roman" w:eastAsia="Tahoma" w:hAnsi="Times New Roman"/>
          <w:color w:val="000000"/>
          <w:sz w:val="28"/>
          <w:szCs w:val="28"/>
        </w:rPr>
        <w:t>а"</w:t>
      </w:r>
      <w:r w:rsidR="005C75F5">
        <w:rPr>
          <w:rFonts w:ascii="Times New Roman" w:eastAsia="Tahoma" w:hAnsi="Times New Roman"/>
          <w:color w:val="000000"/>
          <w:sz w:val="28"/>
          <w:szCs w:val="28"/>
        </w:rPr>
        <w:t xml:space="preserve">.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Обучающийся поступает в нефтяной техникум после поступления на образовательную программу СПО ППКРС в АПОУ УР «Топливно-энергетический колледж».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При поступлении в нефтяной техникум обучающ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ийся з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наком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ится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 особенностями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сложностями, спецификой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освоения образовательной программы с использованием сетевой формы реализации образовательных программ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индивидуальному учебному плану в ускоренные сроки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. Поступив в нефтяной техникум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, являясь одновременно студентом АПОУ УР «Т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опливно-энергетический колледж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студент может перевестись на образ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вательну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ю программу по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индивидуальному учебному плану в ускоренные сроки обучения</w:t>
      </w:r>
      <w:r w:rsidR="00906CC2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(срок обучения сокращается на 1 год).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Срок сокращения обусловлен тем, что общеобразовательный цикл и профессиональный модуль на получение рабочей профессии осваивается с использованием сетевой формы реализации образовательных программ в АПОУ УР «Топливно-энергетический колледж» в рамках программы СПО ППКРС. </w:t>
      </w:r>
    </w:p>
    <w:p w:rsidR="00A26350" w:rsidRPr="00944ECA" w:rsidRDefault="00A26350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 образовательная программа по сетевой форме осваивается в следующем объеме:</w:t>
      </w:r>
    </w:p>
    <w:p w:rsidR="00A26350" w:rsidRPr="005C75F5" w:rsidRDefault="00A26350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75F5">
        <w:rPr>
          <w:rFonts w:ascii="Times New Roman" w:hAnsi="Times New Roman"/>
          <w:sz w:val="28"/>
          <w:szCs w:val="28"/>
        </w:rPr>
        <w:lastRenderedPageBreak/>
        <w:t>Дисциплины общеобразовательного цикла ОУД.01-ОУД.15 осваиваются в количестве 2</w:t>
      </w:r>
      <w:r w:rsidR="00201525" w:rsidRPr="00201525">
        <w:rPr>
          <w:rFonts w:ascii="Times New Roman" w:hAnsi="Times New Roman"/>
          <w:sz w:val="28"/>
          <w:szCs w:val="28"/>
        </w:rPr>
        <w:t>106</w:t>
      </w:r>
      <w:r w:rsidRPr="005C75F5">
        <w:rPr>
          <w:rFonts w:ascii="Times New Roman" w:hAnsi="Times New Roman"/>
          <w:sz w:val="28"/>
          <w:szCs w:val="28"/>
        </w:rPr>
        <w:t xml:space="preserve"> часов максимальной нагрузки, </w:t>
      </w:r>
      <w:r w:rsidR="008A709D" w:rsidRPr="008A709D">
        <w:rPr>
          <w:rFonts w:ascii="Times New Roman" w:hAnsi="Times New Roman"/>
          <w:sz w:val="28"/>
          <w:szCs w:val="28"/>
        </w:rPr>
        <w:t>296</w:t>
      </w:r>
      <w:r w:rsidRPr="005C75F5">
        <w:rPr>
          <w:rFonts w:ascii="Times New Roman" w:hAnsi="Times New Roman"/>
          <w:sz w:val="28"/>
          <w:szCs w:val="28"/>
        </w:rPr>
        <w:t xml:space="preserve"> часов учебной нагрузки при заочной форме обучения</w:t>
      </w:r>
    </w:p>
    <w:p w:rsidR="000650EB" w:rsidRPr="005C75F5" w:rsidRDefault="000650EB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C75F5">
        <w:rPr>
          <w:rFonts w:ascii="Times New Roman" w:hAnsi="Times New Roman"/>
          <w:sz w:val="28"/>
          <w:szCs w:val="28"/>
        </w:rPr>
        <w:t xml:space="preserve">Дисциплины общегуманитарного и социально экономического цикла </w:t>
      </w:r>
      <w:r w:rsidR="00007E53" w:rsidRPr="005C75F5">
        <w:rPr>
          <w:rFonts w:ascii="Times New Roman" w:hAnsi="Times New Roman"/>
          <w:sz w:val="28"/>
          <w:szCs w:val="28"/>
        </w:rPr>
        <w:t xml:space="preserve">вариативной части </w:t>
      </w:r>
      <w:r w:rsidRPr="005C75F5">
        <w:rPr>
          <w:rFonts w:ascii="Times New Roman" w:hAnsi="Times New Roman"/>
          <w:sz w:val="28"/>
          <w:szCs w:val="28"/>
        </w:rPr>
        <w:t>ОГСЭ.05 Эффективное поведение на рынке труда осваиваются в количестве 18 часов максимальной нагрузки, 4 часа учебной нагрузки при заочной форме обучения</w:t>
      </w:r>
    </w:p>
    <w:p w:rsidR="005C75F5" w:rsidRPr="005C75F5" w:rsidRDefault="000650EB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5F5">
        <w:rPr>
          <w:rFonts w:ascii="Times New Roman" w:hAnsi="Times New Roman"/>
          <w:sz w:val="28"/>
          <w:szCs w:val="28"/>
        </w:rPr>
        <w:t xml:space="preserve">Модуль </w:t>
      </w:r>
      <w:r w:rsidR="00027D82" w:rsidRPr="005C75F5">
        <w:rPr>
          <w:rFonts w:ascii="Times New Roman" w:hAnsi="Times New Roman"/>
          <w:sz w:val="28"/>
          <w:szCs w:val="28"/>
        </w:rPr>
        <w:t xml:space="preserve">«Выполнение работ по профессии </w:t>
      </w:r>
      <w:r w:rsidR="005C75F5" w:rsidRPr="005C75F5">
        <w:rPr>
          <w:rFonts w:ascii="Times New Roman" w:hAnsi="Times New Roman"/>
          <w:sz w:val="28"/>
          <w:szCs w:val="28"/>
        </w:rPr>
        <w:t xml:space="preserve">" Слесарь по ремонту автомобилей" </w:t>
      </w:r>
      <w:r w:rsidR="00027D82" w:rsidRPr="005C75F5">
        <w:rPr>
          <w:rFonts w:ascii="Times New Roman" w:hAnsi="Times New Roman"/>
          <w:sz w:val="28"/>
          <w:szCs w:val="28"/>
        </w:rPr>
        <w:t>(МДК.0</w:t>
      </w:r>
      <w:r w:rsidR="005C75F5" w:rsidRPr="005C75F5">
        <w:rPr>
          <w:rFonts w:ascii="Times New Roman" w:hAnsi="Times New Roman"/>
          <w:sz w:val="28"/>
          <w:szCs w:val="28"/>
        </w:rPr>
        <w:t>3</w:t>
      </w:r>
      <w:r w:rsidR="00027D82" w:rsidRPr="005C75F5">
        <w:rPr>
          <w:rFonts w:ascii="Times New Roman" w:hAnsi="Times New Roman"/>
          <w:sz w:val="28"/>
          <w:szCs w:val="28"/>
        </w:rPr>
        <w:t xml:space="preserve">.01 </w:t>
      </w:r>
      <w:r w:rsidR="005C75F5" w:rsidRPr="005C75F5">
        <w:rPr>
          <w:rFonts w:ascii="Times New Roman" w:hAnsi="Times New Roman"/>
          <w:sz w:val="28"/>
          <w:szCs w:val="28"/>
        </w:rPr>
        <w:t>Слесарное дело и технические измерения</w:t>
      </w:r>
      <w:r w:rsidR="00027D82" w:rsidRPr="005C75F5">
        <w:rPr>
          <w:rFonts w:ascii="Times New Roman" w:hAnsi="Times New Roman"/>
          <w:sz w:val="28"/>
          <w:szCs w:val="28"/>
        </w:rPr>
        <w:t xml:space="preserve">»  в количестве </w:t>
      </w:r>
      <w:r w:rsidR="005C75F5" w:rsidRPr="005C75F5">
        <w:rPr>
          <w:rFonts w:ascii="Times New Roman" w:hAnsi="Times New Roman"/>
          <w:sz w:val="28"/>
          <w:szCs w:val="28"/>
        </w:rPr>
        <w:t>30</w:t>
      </w:r>
      <w:r w:rsidR="00027D82" w:rsidRPr="005C75F5">
        <w:rPr>
          <w:rFonts w:ascii="Times New Roman" w:hAnsi="Times New Roman"/>
          <w:sz w:val="28"/>
          <w:szCs w:val="28"/>
        </w:rPr>
        <w:t xml:space="preserve"> часов максимальной нагрузки и </w:t>
      </w:r>
      <w:r w:rsidR="005C75F5" w:rsidRPr="005C75F5">
        <w:rPr>
          <w:rFonts w:ascii="Times New Roman" w:hAnsi="Times New Roman"/>
          <w:sz w:val="28"/>
          <w:szCs w:val="28"/>
        </w:rPr>
        <w:t>5</w:t>
      </w:r>
      <w:r w:rsidR="00027D82" w:rsidRPr="005C75F5">
        <w:rPr>
          <w:rFonts w:ascii="Times New Roman" w:hAnsi="Times New Roman"/>
          <w:sz w:val="28"/>
          <w:szCs w:val="28"/>
        </w:rPr>
        <w:t xml:space="preserve"> часов нагрузки при заочной форме обучен</w:t>
      </w:r>
      <w:r w:rsidR="005C75F5" w:rsidRPr="005C75F5">
        <w:rPr>
          <w:rFonts w:ascii="Times New Roman" w:hAnsi="Times New Roman"/>
          <w:sz w:val="28"/>
          <w:szCs w:val="28"/>
        </w:rPr>
        <w:t xml:space="preserve">ия  и МДК 03.02 </w:t>
      </w:r>
      <w:r w:rsidR="00027D82" w:rsidRPr="005C75F5">
        <w:rPr>
          <w:rFonts w:ascii="Times New Roman" w:hAnsi="Times New Roman"/>
          <w:sz w:val="28"/>
          <w:szCs w:val="28"/>
        </w:rPr>
        <w:t xml:space="preserve"> </w:t>
      </w:r>
      <w:r w:rsidR="005C75F5" w:rsidRPr="005C75F5">
        <w:rPr>
          <w:rFonts w:ascii="Times New Roman" w:hAnsi="Times New Roman"/>
          <w:sz w:val="28"/>
          <w:szCs w:val="28"/>
        </w:rPr>
        <w:t>Устройство , техническое обслуживание и ремонт  автотранспорта в количестве 101 часов максимальной нагрузки и 16 часов нагрузки при заочной форме обучения</w:t>
      </w:r>
      <w:r w:rsidR="005C75F5" w:rsidRPr="005C75F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C75F5" w:rsidRPr="00E8068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C75F5" w:rsidRPr="005C75F5" w:rsidRDefault="005C75F5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color w:val="000000" w:themeColor="text1"/>
          <w:sz w:val="28"/>
          <w:szCs w:val="28"/>
        </w:rPr>
        <w:t>осваивается</w:t>
      </w: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 по модулю</w:t>
      </w:r>
      <w:r w:rsidR="00E370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75F5">
        <w:rPr>
          <w:rFonts w:ascii="Times New Roman" w:hAnsi="Times New Roman"/>
          <w:sz w:val="28"/>
          <w:szCs w:val="28"/>
        </w:rPr>
        <w:t>«</w:t>
      </w:r>
      <w:r w:rsidR="00E370A1" w:rsidRPr="00E370A1">
        <w:rPr>
          <w:rFonts w:ascii="Times New Roman" w:hAnsi="Times New Roman"/>
          <w:sz w:val="28"/>
          <w:szCs w:val="28"/>
        </w:rPr>
        <w:t xml:space="preserve">Техническое обслуживание и ремонт автотранспорта </w:t>
      </w:r>
      <w:r w:rsidRPr="005C75F5">
        <w:rPr>
          <w:rFonts w:ascii="Times New Roman" w:hAnsi="Times New Roman"/>
          <w:sz w:val="28"/>
          <w:szCs w:val="28"/>
        </w:rPr>
        <w:t xml:space="preserve">" </w:t>
      </w: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</w:t>
      </w:r>
      <w:r w:rsidR="00E370A1">
        <w:rPr>
          <w:rFonts w:ascii="Times New Roman" w:hAnsi="Times New Roman"/>
          <w:color w:val="000000" w:themeColor="text1"/>
          <w:sz w:val="28"/>
          <w:szCs w:val="28"/>
        </w:rPr>
        <w:t>108</w:t>
      </w: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 часов учебной нагрузки</w:t>
      </w:r>
    </w:p>
    <w:p w:rsidR="00A26350" w:rsidRPr="005C75F5" w:rsidRDefault="00027D82" w:rsidP="000650EB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Учебная и </w:t>
      </w:r>
      <w:r w:rsidR="00F62669" w:rsidRPr="005C75F5">
        <w:rPr>
          <w:rFonts w:ascii="Times New Roman" w:hAnsi="Times New Roman"/>
          <w:color w:val="000000" w:themeColor="text1"/>
          <w:sz w:val="28"/>
          <w:szCs w:val="28"/>
        </w:rPr>
        <w:t>производственная</w:t>
      </w: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 практика (по профилю специальности) по модулю  </w:t>
      </w:r>
      <w:r w:rsidR="00A26350"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C75F5" w:rsidRPr="005C75F5">
        <w:rPr>
          <w:rFonts w:ascii="Times New Roman" w:hAnsi="Times New Roman"/>
          <w:sz w:val="28"/>
          <w:szCs w:val="28"/>
        </w:rPr>
        <w:t xml:space="preserve">«Выполнение работ по профессии " Слесарь по ремонту автомобилей" </w:t>
      </w:r>
      <w:r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в количестве </w:t>
      </w:r>
      <w:r w:rsidR="005C75F5">
        <w:rPr>
          <w:rFonts w:ascii="Times New Roman" w:hAnsi="Times New Roman"/>
          <w:color w:val="000000" w:themeColor="text1"/>
          <w:sz w:val="28"/>
          <w:szCs w:val="28"/>
        </w:rPr>
        <w:t>396</w:t>
      </w:r>
      <w:r w:rsidR="00007E53" w:rsidRPr="005C75F5">
        <w:rPr>
          <w:rFonts w:ascii="Times New Roman" w:hAnsi="Times New Roman"/>
          <w:color w:val="000000" w:themeColor="text1"/>
          <w:sz w:val="28"/>
          <w:szCs w:val="28"/>
        </w:rPr>
        <w:t xml:space="preserve"> часов учебной нагрузки.</w:t>
      </w:r>
    </w:p>
    <w:p w:rsidR="002C3EE3" w:rsidRPr="00944ECA" w:rsidRDefault="002C3EE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7E53" w:rsidRPr="00944ECA" w:rsidRDefault="002C3EE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 совместно с Топливно-энергетическим колледжем на основании договора о сетевом взаимодействии определены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объем дисциплин, периоды их осовения в АПОУ УР ТЭК, формы промежуточной аттестации в АПОУ УР ТЭК,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закрепленный за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нием дисциплины преподаватель АПОУ УР ТЭК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сроки предоставления справки с результатами промежуточной аттестации дисциплин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 предоставляемые в Нефтяной техникум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92D0E" w:rsidRPr="00944ECA" w:rsidRDefault="0019470E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92D0E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справки в нефтяном техникуме организуется заседание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переаттестационной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в составе постоянных членов комиссии и закрепленного за дисциплиной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(МДК)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преподавателя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Нефтяного техникума, руководителя практики Нефтяного техникума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Комиссия осуществляет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перезачет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освоенных учебных элементов. (разделов, </w:t>
      </w:r>
      <w:proofErr w:type="gram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дисциплин ,</w:t>
      </w:r>
      <w:proofErr w:type="gram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мдк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 практики) указанных в договоре о сетевом взаимодействии. Е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сли студент не согласен с результатами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перезачета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(зачета) дисциплин освоенных по сетевой форме реализации образовательных программ, он может индивидуально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повторно пройти промежуточную аттестацию по направлению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техникуме.</w:t>
      </w:r>
      <w:r w:rsidR="00ED5E30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4F8B" w:rsidRPr="00944ECA" w:rsidRDefault="00E24F8B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      Параллельно с освоением дисциплин по сетевой форме реализации образовательных программ в АПОУ УР ТЭК студенты в нефтяном техникуме осваивают профильные, общепрофессиональные дисциплины с учетом преемственности образовательных программ.    После зачета освоенных дисциплин общеобразовательного цикла по  сетевой форме реализации образовательных программ, в техникуме осваиваются более сложные дисциплины, базирующиеся на освоенных и зачтенных знаниях, умениях дисциплин.</w:t>
      </w:r>
    </w:p>
    <w:p w:rsidR="00624598" w:rsidRPr="00944ECA" w:rsidRDefault="00E24F8B" w:rsidP="0006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  В техникуме </w:t>
      </w:r>
      <w:proofErr w:type="spellStart"/>
      <w:r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 - лабораторная сессия, разбита на </w:t>
      </w:r>
      <w:r w:rsidRPr="00944ECA">
        <w:rPr>
          <w:rFonts w:ascii="Times New Roman" w:hAnsi="Times New Roman"/>
          <w:sz w:val="28"/>
          <w:szCs w:val="28"/>
        </w:rPr>
        <w:t>периоды</w:t>
      </w:r>
      <w:r w:rsidR="0064094C" w:rsidRPr="00944ECA">
        <w:rPr>
          <w:rFonts w:ascii="Times New Roman" w:hAnsi="Times New Roman"/>
          <w:sz w:val="28"/>
          <w:szCs w:val="28"/>
        </w:rPr>
        <w:t xml:space="preserve"> – 2 раза в неделю в течении всего учебного года в объеме не менее 160 ч. в год. В </w:t>
      </w:r>
      <w:r w:rsidR="0064094C" w:rsidRPr="00944ECA">
        <w:rPr>
          <w:rFonts w:ascii="Times New Roman" w:hAnsi="Times New Roman"/>
          <w:sz w:val="28"/>
          <w:szCs w:val="28"/>
        </w:rPr>
        <w:lastRenderedPageBreak/>
        <w:t xml:space="preserve">межсессионный период в соответствии с графиком сдачи контрольных и курсовых работ студенты выполняют межсессионные домашние контрольные и курсовые проекты (работы). В течении экзаменационной сессии в соответствии с графиком сдачи промежуточной аттестации проводится промежуточная аттестация. </w:t>
      </w:r>
      <w:r w:rsidRPr="00944ECA">
        <w:rPr>
          <w:rFonts w:ascii="Times New Roman" w:hAnsi="Times New Roman"/>
          <w:sz w:val="28"/>
          <w:szCs w:val="28"/>
        </w:rPr>
        <w:t xml:space="preserve">Нефтяным техникумом </w:t>
      </w:r>
      <w:r w:rsidR="00624598" w:rsidRPr="00944ECA">
        <w:rPr>
          <w:rFonts w:ascii="Times New Roman" w:hAnsi="Times New Roman"/>
          <w:sz w:val="28"/>
          <w:szCs w:val="28"/>
        </w:rPr>
        <w:t xml:space="preserve">с АПОУ УР «Топливно-энергетический колледж» </w:t>
      </w:r>
      <w:r w:rsidR="0064094C" w:rsidRPr="00944ECA">
        <w:rPr>
          <w:rFonts w:ascii="Times New Roman" w:hAnsi="Times New Roman"/>
          <w:sz w:val="28"/>
          <w:szCs w:val="28"/>
        </w:rPr>
        <w:t>утвержд</w:t>
      </w:r>
      <w:r w:rsidR="00624598" w:rsidRPr="00944ECA">
        <w:rPr>
          <w:rFonts w:ascii="Times New Roman" w:hAnsi="Times New Roman"/>
          <w:sz w:val="28"/>
          <w:szCs w:val="28"/>
        </w:rPr>
        <w:t>ено</w:t>
      </w:r>
      <w:r w:rsidR="0064094C" w:rsidRPr="00944ECA">
        <w:rPr>
          <w:rFonts w:ascii="Times New Roman" w:hAnsi="Times New Roman"/>
          <w:sz w:val="28"/>
          <w:szCs w:val="28"/>
        </w:rPr>
        <w:t xml:space="preserve"> постоянное расписание в котором </w:t>
      </w:r>
      <w:r w:rsidR="00DE554D" w:rsidRPr="00944ECA">
        <w:rPr>
          <w:rFonts w:ascii="Times New Roman" w:hAnsi="Times New Roman"/>
          <w:sz w:val="28"/>
          <w:szCs w:val="28"/>
        </w:rPr>
        <w:t xml:space="preserve">определены </w:t>
      </w:r>
      <w:r w:rsidR="00624598" w:rsidRPr="00944ECA">
        <w:rPr>
          <w:rFonts w:ascii="Times New Roman" w:hAnsi="Times New Roman"/>
          <w:sz w:val="28"/>
          <w:szCs w:val="28"/>
        </w:rPr>
        <w:t xml:space="preserve">сроки проведения лабораторно – экзаменационной сессии студентов (2 раза в неделю) и </w:t>
      </w:r>
      <w:r w:rsidR="00DE554D" w:rsidRPr="00944ECA">
        <w:rPr>
          <w:rFonts w:ascii="Times New Roman" w:hAnsi="Times New Roman"/>
          <w:sz w:val="28"/>
          <w:szCs w:val="28"/>
        </w:rPr>
        <w:t>дни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  <w:r w:rsidR="00DE554D" w:rsidRPr="00944ECA">
        <w:rPr>
          <w:rFonts w:ascii="Times New Roman" w:hAnsi="Times New Roman"/>
          <w:sz w:val="28"/>
          <w:szCs w:val="28"/>
        </w:rPr>
        <w:t xml:space="preserve"> освоения студентами образовательной 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 использованием сетевой формы реализации образовательных программ (по очной форме обучения в АПОУ УР ТЭК). В расписании учтена дневная нагрузка, не превышающая 6 часов в день и недельная нагрузка, не превышающая 36 часов в неделю по программе </w:t>
      </w:r>
      <w:r w:rsidR="00DE554D" w:rsidRPr="00944ECA">
        <w:rPr>
          <w:rFonts w:ascii="Times New Roman" w:hAnsi="Times New Roman"/>
          <w:sz w:val="28"/>
          <w:szCs w:val="28"/>
        </w:rPr>
        <w:t>СПО ППССЗ Нефтяного техникума.</w:t>
      </w:r>
    </w:p>
    <w:p w:rsidR="0019470E" w:rsidRPr="00944ECA" w:rsidRDefault="00DE554D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</w:t>
      </w:r>
      <w:r w:rsidR="0064094C" w:rsidRPr="00944ECA">
        <w:rPr>
          <w:rFonts w:ascii="Times New Roman" w:hAnsi="Times New Roman"/>
          <w:sz w:val="28"/>
          <w:szCs w:val="28"/>
        </w:rPr>
        <w:t xml:space="preserve"> На 4 курсе после окончания </w:t>
      </w:r>
      <w:r w:rsidR="00624598" w:rsidRPr="00944ECA">
        <w:rPr>
          <w:rFonts w:ascii="Times New Roman" w:hAnsi="Times New Roman"/>
          <w:sz w:val="28"/>
          <w:szCs w:val="28"/>
        </w:rPr>
        <w:t xml:space="preserve">образовательной </w:t>
      </w:r>
      <w:r w:rsidR="0064094C" w:rsidRPr="00944ECA">
        <w:rPr>
          <w:rFonts w:ascii="Times New Roman" w:hAnsi="Times New Roman"/>
          <w:sz w:val="28"/>
          <w:szCs w:val="28"/>
        </w:rPr>
        <w:t xml:space="preserve">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СПО </w:t>
      </w:r>
      <w:r w:rsidR="0064094C" w:rsidRPr="00944ECA">
        <w:rPr>
          <w:rFonts w:ascii="Times New Roman" w:hAnsi="Times New Roman"/>
          <w:sz w:val="28"/>
          <w:szCs w:val="28"/>
        </w:rPr>
        <w:t>ППКРС  по профессии «</w:t>
      </w:r>
      <w:r w:rsidR="00E370A1">
        <w:rPr>
          <w:rFonts w:ascii="Times New Roman" w:hAnsi="Times New Roman"/>
          <w:sz w:val="28"/>
          <w:szCs w:val="28"/>
        </w:rPr>
        <w:t>Автомеханик</w:t>
      </w:r>
      <w:r w:rsidR="0064094C" w:rsidRPr="00944ECA">
        <w:rPr>
          <w:rFonts w:ascii="Times New Roman" w:hAnsi="Times New Roman"/>
          <w:sz w:val="28"/>
          <w:szCs w:val="28"/>
        </w:rPr>
        <w:t>»</w:t>
      </w:r>
      <w:r w:rsidR="0064094C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039CB"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>-</w:t>
      </w:r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 xml:space="preserve">лабораторная сессия проводится </w:t>
      </w:r>
      <w:r w:rsidR="00624598" w:rsidRPr="00944ECA">
        <w:rPr>
          <w:rFonts w:ascii="Times New Roman" w:hAnsi="Times New Roman"/>
          <w:sz w:val="28"/>
          <w:szCs w:val="28"/>
        </w:rPr>
        <w:t xml:space="preserve">для студентов </w:t>
      </w:r>
      <w:r w:rsidR="0064094C" w:rsidRPr="00944ECA">
        <w:rPr>
          <w:rFonts w:ascii="Times New Roman" w:hAnsi="Times New Roman"/>
          <w:sz w:val="28"/>
          <w:szCs w:val="28"/>
        </w:rPr>
        <w:t xml:space="preserve">концентрированно: 7 семестр в объеме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., 8 семестр –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>. В межсессионный период студенты проходят производственную практику (по профилю</w:t>
      </w:r>
      <w:r w:rsidR="00624598" w:rsidRPr="00944ECA">
        <w:rPr>
          <w:rFonts w:ascii="Times New Roman" w:hAnsi="Times New Roman"/>
          <w:sz w:val="28"/>
          <w:szCs w:val="28"/>
        </w:rPr>
        <w:t xml:space="preserve"> специальности), сдают межсессионные контрольные и курсовые работы</w:t>
      </w:r>
      <w:r w:rsidR="006039CB" w:rsidRPr="00944ECA">
        <w:rPr>
          <w:rFonts w:ascii="Times New Roman" w:hAnsi="Times New Roman"/>
          <w:sz w:val="28"/>
          <w:szCs w:val="28"/>
        </w:rPr>
        <w:t xml:space="preserve">, проходят преддипломную практику и государственную итоговую аттестацию. 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</w:p>
    <w:p w:rsidR="00007E53" w:rsidRPr="00944ECA" w:rsidRDefault="00007E5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6"/>
    <w:p w:rsidR="007C017F" w:rsidRPr="00944ECA" w:rsidRDefault="00962441" w:rsidP="00CE27C3">
      <w:pPr>
        <w:pStyle w:val="a7"/>
        <w:numPr>
          <w:ilvl w:val="0"/>
          <w:numId w:val="7"/>
        </w:numPr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17F" w:rsidRPr="00944EC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944ECA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512339594"/>
    </w:p>
    <w:p w:rsidR="007C017F" w:rsidRPr="00442DE1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7"/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8" w:name="bookmark37"/>
      <w:r w:rsidRPr="00944ECA">
        <w:rPr>
          <w:color w:val="000000" w:themeColor="text1"/>
        </w:rPr>
        <w:t>Учебный план</w:t>
      </w:r>
      <w:bookmarkEnd w:id="8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3</w:t>
      </w:r>
      <w:r w:rsidRPr="00944ECA">
        <w:rPr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объемные параметры учебной нагрузки в целом, по годам обучения и по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семестрам;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перечень, последовательность изучения и объемы учебной нагрузки по видам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сроки прохождения и продолжительность преддипломной практики;</w:t>
      </w:r>
    </w:p>
    <w:p w:rsidR="00EF1F9D" w:rsidRPr="00442DE1" w:rsidRDefault="00230DDF" w:rsidP="00230DDF">
      <w:pPr>
        <w:pStyle w:val="28"/>
        <w:keepNext/>
        <w:keepLines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формы государственной (итоговой) аттестации (обязательные и</w:t>
      </w:r>
    </w:p>
    <w:p w:rsidR="003C2FB2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предусмотренные образовательным учреждением), их распределение по </w:t>
      </w:r>
      <w:r w:rsidRPr="00442DE1">
        <w:rPr>
          <w:color w:val="000000" w:themeColor="text1"/>
        </w:rPr>
        <w:lastRenderedPageBreak/>
        <w:t xml:space="preserve">семестрам объемы времени, отведенные на подготовку и защиту 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 каникул по годам обучения.</w:t>
      </w:r>
    </w:p>
    <w:p w:rsidR="00962441" w:rsidRPr="00442DE1" w:rsidRDefault="00962441" w:rsidP="00442DE1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9" w:name="bookmark38"/>
      <w:r w:rsidRPr="00944ECA">
        <w:rPr>
          <w:color w:val="000000" w:themeColor="text1"/>
        </w:rPr>
        <w:t>Календарный учебный график</w:t>
      </w:r>
      <w:bookmarkEnd w:id="9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4</w:t>
      </w:r>
      <w:r w:rsidRPr="00944ECA">
        <w:rPr>
          <w:color w:val="000000" w:themeColor="text1"/>
        </w:rPr>
        <w:t>)</w:t>
      </w:r>
    </w:p>
    <w:p w:rsidR="00EF1F9D" w:rsidRPr="00C124F4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  <w:lang w:val="en-US"/>
        </w:rPr>
      </w:pPr>
      <w:bookmarkStart w:id="10" w:name="_Hlk512347273"/>
      <w:r w:rsidRPr="00442DE1">
        <w:rPr>
          <w:color w:val="000000" w:themeColor="text1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442DE1">
        <w:rPr>
          <w:color w:val="000000" w:themeColor="text1"/>
        </w:rPr>
        <w:t>компетентностно</w:t>
      </w:r>
      <w:proofErr w:type="spellEnd"/>
      <w:r w:rsidRPr="00442DE1">
        <w:rPr>
          <w:color w:val="000000" w:themeColor="text1"/>
        </w:rPr>
        <w:t>-ориентированного учебного плана в Приложении 2. В календарных графиках указаны даты проведения этапов учебного процесса.</w:t>
      </w:r>
    </w:p>
    <w:bookmarkEnd w:id="10"/>
    <w:p w:rsidR="00EF1F9D" w:rsidRPr="00442DE1" w:rsidRDefault="00EF1F9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0DDF" w:rsidRPr="00944ECA" w:rsidRDefault="003E5352" w:rsidP="00CE27C3">
      <w:pPr>
        <w:pStyle w:val="a7"/>
        <w:keepNext/>
        <w:keepLines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b/>
          <w:color w:val="000000" w:themeColor="text1"/>
        </w:rPr>
      </w:pPr>
      <w:bookmarkStart w:id="11" w:name="bookmark39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t>Рабочие программы учебных дисциплин, МДК</w:t>
      </w:r>
      <w:bookmarkEnd w:id="11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t>, программы профессиональных модулей, преддипломной практики</w:t>
      </w:r>
      <w:r w:rsidR="00230DDF" w:rsidRPr="00944E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30DDF" w:rsidRPr="00944ECA">
        <w:rPr>
          <w:rFonts w:ascii="Times New Roman" w:hAnsi="Times New Roman"/>
          <w:b/>
          <w:sz w:val="28"/>
          <w:szCs w:val="28"/>
        </w:rPr>
        <w:t xml:space="preserve">по сетевой форме реализации образовательных программ </w:t>
      </w:r>
    </w:p>
    <w:p w:rsidR="00696450" w:rsidRPr="00230DDF" w:rsidRDefault="003E5352" w:rsidP="00230DDF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DDF">
        <w:rPr>
          <w:rFonts w:ascii="Times New Roman" w:hAnsi="Times New Roman"/>
          <w:color w:val="000000" w:themeColor="text1"/>
          <w:sz w:val="28"/>
          <w:szCs w:val="28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</w:t>
      </w:r>
      <w:r w:rsidR="0092043E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</w:t>
      </w:r>
      <w:r w:rsidR="00696450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96450" w:rsidRPr="00DE6D93" w:rsidRDefault="00696450" w:rsidP="00772931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Рабочие программы учебных дисциплин, МДК, программы профессиональных модулей, преддипломной практики </w:t>
      </w:r>
      <w:r w:rsidR="00A91DFA" w:rsidRPr="00DE6D93">
        <w:rPr>
          <w:rFonts w:ascii="Times New Roman" w:hAnsi="Times New Roman"/>
          <w:sz w:val="28"/>
          <w:szCs w:val="28"/>
        </w:rPr>
        <w:t xml:space="preserve">по сетевой форме реализации образовательных программ </w:t>
      </w: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прилагаются в соответствии с нижеперечисленным перечнем в приложении </w:t>
      </w:r>
      <w:r w:rsidR="00234BDE" w:rsidRPr="00DE6D93">
        <w:rPr>
          <w:rFonts w:ascii="Times New Roman" w:hAnsi="Times New Roman"/>
          <w:color w:val="000000" w:themeColor="text1"/>
          <w:sz w:val="28"/>
          <w:szCs w:val="28"/>
        </w:rPr>
        <w:t>5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1596"/>
        <w:gridCol w:w="7537"/>
      </w:tblGrid>
      <w:tr w:rsidR="00430B4C" w:rsidRPr="00E370A1" w:rsidTr="00E370A1">
        <w:trPr>
          <w:trHeight w:val="570"/>
          <w:jc w:val="center"/>
        </w:trPr>
        <w:tc>
          <w:tcPr>
            <w:tcW w:w="720" w:type="dxa"/>
            <w:vMerge w:val="restart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96" w:type="dxa"/>
            <w:vMerge w:val="restart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537" w:type="dxa"/>
            <w:vMerge w:val="restart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Наименование дисциплин, МДК, практик</w:t>
            </w:r>
          </w:p>
        </w:tc>
      </w:tr>
      <w:tr w:rsidR="00430B4C" w:rsidRPr="00E370A1" w:rsidTr="00E370A1">
        <w:trPr>
          <w:trHeight w:val="370"/>
          <w:jc w:val="center"/>
        </w:trPr>
        <w:tc>
          <w:tcPr>
            <w:tcW w:w="720" w:type="dxa"/>
            <w:vMerge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7" w:type="dxa"/>
            <w:vMerge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4C" w:rsidRPr="00E370A1" w:rsidTr="00E370A1">
        <w:trPr>
          <w:trHeight w:val="70"/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ОУД.01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ОУД.02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ОУД.03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ОУД.04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 xml:space="preserve">Математика: алгебра и начало математического </w:t>
            </w:r>
            <w:proofErr w:type="spellStart"/>
            <w:proofErr w:type="gramStart"/>
            <w:r w:rsidRPr="00E370A1">
              <w:rPr>
                <w:rFonts w:ascii="Times New Roman" w:hAnsi="Times New Roman"/>
                <w:sz w:val="28"/>
                <w:szCs w:val="28"/>
              </w:rPr>
              <w:t>анализа,геометрия</w:t>
            </w:r>
            <w:proofErr w:type="spellEnd"/>
            <w:proofErr w:type="gramEnd"/>
            <w:r w:rsidRPr="00E370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ОУД.05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ОУД.06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ОУД.07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ОУД.08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ОУД.09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ОУД.10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ОУД.11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ОУД.12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70A1">
              <w:rPr>
                <w:rFonts w:ascii="Times New Roman" w:hAnsi="Times New Roman"/>
                <w:sz w:val="28"/>
                <w:szCs w:val="28"/>
              </w:rPr>
              <w:t>Обществознание(</w:t>
            </w:r>
            <w:proofErr w:type="gramEnd"/>
            <w:r w:rsidRPr="00E370A1">
              <w:rPr>
                <w:rFonts w:ascii="Times New Roman" w:hAnsi="Times New Roman"/>
                <w:sz w:val="28"/>
                <w:szCs w:val="28"/>
              </w:rPr>
              <w:t>вкл. экономику и право)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ОУД.13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ОУД.14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ОУД.15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ОГСЭ.05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</w:tr>
      <w:tr w:rsidR="00F72FFE" w:rsidRPr="00E370A1" w:rsidTr="00E370A1">
        <w:trPr>
          <w:jc w:val="center"/>
        </w:trPr>
        <w:tc>
          <w:tcPr>
            <w:tcW w:w="720" w:type="dxa"/>
          </w:tcPr>
          <w:p w:rsidR="00F72FFE" w:rsidRPr="00E370A1" w:rsidRDefault="00F72FFE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F72FFE" w:rsidRPr="00E370A1" w:rsidRDefault="00F72FFE" w:rsidP="00E370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УП.0</w:t>
            </w:r>
            <w:r w:rsidR="00E370A1" w:rsidRPr="00E370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37" w:type="dxa"/>
            <w:vAlign w:val="center"/>
          </w:tcPr>
          <w:p w:rsidR="00F72FFE" w:rsidRPr="00E370A1" w:rsidRDefault="00F72FFE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</w:tr>
      <w:tr w:rsidR="00430B4C" w:rsidRPr="00E370A1" w:rsidTr="00E370A1">
        <w:trPr>
          <w:jc w:val="center"/>
        </w:trPr>
        <w:tc>
          <w:tcPr>
            <w:tcW w:w="720" w:type="dxa"/>
          </w:tcPr>
          <w:p w:rsidR="00430B4C" w:rsidRPr="00E370A1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30B4C" w:rsidRPr="00E370A1" w:rsidRDefault="00430B4C" w:rsidP="00E370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ПМ.0</w:t>
            </w:r>
            <w:r w:rsidR="00E370A1" w:rsidRPr="00E370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37" w:type="dxa"/>
            <w:vAlign w:val="center"/>
          </w:tcPr>
          <w:p w:rsidR="00430B4C" w:rsidRPr="00E370A1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 xml:space="preserve">Выполнение работ по профессии </w:t>
            </w:r>
            <w:r w:rsidR="00E370A1" w:rsidRPr="00E370A1">
              <w:rPr>
                <w:rFonts w:ascii="Times New Roman" w:hAnsi="Times New Roman"/>
                <w:sz w:val="28"/>
                <w:szCs w:val="28"/>
              </w:rPr>
              <w:t>" Слесарь по ремонту автомобилей"</w:t>
            </w:r>
          </w:p>
        </w:tc>
      </w:tr>
      <w:tr w:rsidR="00E370A1" w:rsidRPr="00E370A1" w:rsidTr="00E370A1">
        <w:trPr>
          <w:trHeight w:val="238"/>
          <w:jc w:val="center"/>
        </w:trPr>
        <w:tc>
          <w:tcPr>
            <w:tcW w:w="720" w:type="dxa"/>
          </w:tcPr>
          <w:p w:rsidR="00E370A1" w:rsidRPr="00E370A1" w:rsidRDefault="00E370A1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370A1" w:rsidRPr="00E370A1" w:rsidRDefault="00E370A1" w:rsidP="00E370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УП.03</w:t>
            </w:r>
          </w:p>
        </w:tc>
        <w:tc>
          <w:tcPr>
            <w:tcW w:w="7537" w:type="dxa"/>
            <w:vAlign w:val="center"/>
          </w:tcPr>
          <w:p w:rsidR="00E370A1" w:rsidRPr="00E370A1" w:rsidRDefault="00E370A1" w:rsidP="00A375F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</w:tr>
      <w:tr w:rsidR="00E370A1" w:rsidRPr="00E370A1" w:rsidTr="00E370A1">
        <w:trPr>
          <w:jc w:val="center"/>
        </w:trPr>
        <w:tc>
          <w:tcPr>
            <w:tcW w:w="720" w:type="dxa"/>
          </w:tcPr>
          <w:p w:rsidR="00E370A1" w:rsidRPr="00E370A1" w:rsidRDefault="00E370A1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  <w:vAlign w:val="center"/>
          </w:tcPr>
          <w:p w:rsidR="00E370A1" w:rsidRPr="00E370A1" w:rsidRDefault="00E370A1" w:rsidP="00E370A1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ПП.03</w:t>
            </w:r>
          </w:p>
        </w:tc>
        <w:tc>
          <w:tcPr>
            <w:tcW w:w="7537" w:type="dxa"/>
            <w:vAlign w:val="center"/>
          </w:tcPr>
          <w:p w:rsidR="00E370A1" w:rsidRPr="00E370A1" w:rsidRDefault="00E370A1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E370A1" w:rsidRPr="00E370A1" w:rsidTr="00E370A1">
        <w:trPr>
          <w:jc w:val="center"/>
        </w:trPr>
        <w:tc>
          <w:tcPr>
            <w:tcW w:w="9853" w:type="dxa"/>
            <w:gridSpan w:val="3"/>
          </w:tcPr>
          <w:p w:rsidR="00E370A1" w:rsidRPr="00E370A1" w:rsidRDefault="00E370A1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370A1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2" w:name="_Hlk512363019"/>
    </w:p>
    <w:p w:rsidR="00944ECA" w:rsidRPr="00944ECA" w:rsidRDefault="00772931" w:rsidP="00CE27C3">
      <w:pPr>
        <w:pStyle w:val="a7"/>
        <w:numPr>
          <w:ilvl w:val="1"/>
          <w:numId w:val="12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61C20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="00B80F69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 сетевой форме </w:t>
      </w:r>
      <w:bookmarkEnd w:id="12"/>
    </w:p>
    <w:p w:rsidR="00661C20" w:rsidRPr="00772931" w:rsidRDefault="00772931" w:rsidP="00944EC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6.5 </w:t>
      </w:r>
      <w:r w:rsidR="00661C20"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61C20" w:rsidRPr="00442DE1" w:rsidRDefault="00661C20" w:rsidP="00442DE1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уровня освоения дисциплин;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компетенций обучающихся.</w:t>
      </w:r>
    </w:p>
    <w:p w:rsidR="00661C20" w:rsidRPr="00442DE1" w:rsidRDefault="00661C20" w:rsidP="00F30C0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 осуществляется</w:t>
      </w:r>
      <w:r w:rsidR="00DE6D93" w:rsidRP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справки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АПОУ УР «Топливно-энергетический колледж» на основании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полученны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результат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промежуточно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аттестации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результатов решения </w:t>
      </w:r>
      <w:proofErr w:type="spellStart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комиссии Нефтяного техникума.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комиссией оформляется протокол заседания и ведомость итогов переаттестации знаний, умений, компетенций студентов, обучающихся по образовательной программе с использованием сетевой форме реализации образовательных программ. </w:t>
      </w:r>
      <w:r w:rsidR="004536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желании повысить свой результат промежуточной аттестации или при несогласии с полученным результатом студент может индивидуально сдать промежуточную аттестацию повторно преподавателю.</w:t>
      </w:r>
      <w:r w:rsidR="00F30C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 по профессиональному модулю;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9738EF" w:rsidRPr="00F30C01" w:rsidRDefault="009738EF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C01">
        <w:rPr>
          <w:rFonts w:ascii="Times New Roman" w:hAnsi="Times New Roman"/>
          <w:color w:val="000000" w:themeColor="text1"/>
          <w:sz w:val="28"/>
          <w:szCs w:val="28"/>
        </w:rPr>
        <w:t>комплексный зачет по производственной практике</w:t>
      </w:r>
      <w:r w:rsidR="00F30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01">
        <w:rPr>
          <w:rFonts w:ascii="Times New Roman" w:hAnsi="Times New Roman"/>
          <w:color w:val="000000" w:themeColor="text1"/>
          <w:sz w:val="28"/>
          <w:szCs w:val="28"/>
        </w:rPr>
        <w:t xml:space="preserve">(по профилю специальности)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</w:t>
      </w:r>
      <w:r w:rsidRPr="00442DE1">
        <w:rPr>
          <w:color w:val="000000" w:themeColor="text1"/>
          <w:sz w:val="28"/>
          <w:szCs w:val="28"/>
        </w:rPr>
        <w:lastRenderedPageBreak/>
        <w:t xml:space="preserve">уровень подготовки обучающегося оценивается в баллах: 5 (отлично), 4 (хорошо), 3 (удовлетворительно), 2(неудовлетворительно).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442DE1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Экзамены проводятся  в период экзаменационных сессий.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(МДК). 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7B73B7" w:rsidRPr="00442DE1" w:rsidRDefault="00CB3D1B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bCs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           Контроль и оценка освоения основных видов профессиональной деятельности, профессиональных и общих компетенций по </w:t>
      </w:r>
      <w:r w:rsidRPr="00442DE1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7B73B7" w:rsidRPr="00442DE1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13" w:name="bookmark55"/>
    </w:p>
    <w:p w:rsidR="00246817" w:rsidRPr="00442DE1" w:rsidRDefault="00246817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146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13"/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442DE1">
        <w:rPr>
          <w:color w:val="000000" w:themeColor="text1"/>
        </w:rPr>
        <w:t>Техникумом</w:t>
      </w:r>
      <w:r w:rsidRPr="00442DE1">
        <w:rPr>
          <w:color w:val="000000" w:themeColor="text1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442DE1" w:rsidRDefault="00246817" w:rsidP="00442DE1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В соответствии с требованиями ФГОС СПО </w:t>
      </w:r>
      <w:r w:rsidR="00F866B4" w:rsidRPr="00442DE1">
        <w:rPr>
          <w:color w:val="000000" w:themeColor="text1"/>
        </w:rPr>
        <w:t xml:space="preserve">по данной </w:t>
      </w:r>
      <w:r w:rsidRPr="00442DE1">
        <w:rPr>
          <w:color w:val="000000" w:themeColor="text1"/>
        </w:rPr>
        <w:t>специальности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конкретные формы и процедуры текущего контроля знаний, промежуточной аттестации по каждой дисциплине и профессиональному модулю </w:t>
      </w:r>
      <w:r w:rsidRPr="00442DE1">
        <w:rPr>
          <w:color w:val="000000" w:themeColor="text1"/>
        </w:rPr>
        <w:lastRenderedPageBreak/>
        <w:t>разрабатываются и доводятся до сведения обучающихся в течение первых двух месяцев от начала обучения</w:t>
      </w:r>
      <w:r w:rsidR="00F866B4" w:rsidRPr="00442DE1">
        <w:rPr>
          <w:color w:val="000000" w:themeColor="text1"/>
        </w:rPr>
        <w:t xml:space="preserve"> (в течении осенней </w:t>
      </w:r>
      <w:proofErr w:type="spellStart"/>
      <w:r w:rsidR="00F866B4" w:rsidRPr="00442DE1">
        <w:rPr>
          <w:color w:val="000000" w:themeColor="text1"/>
        </w:rPr>
        <w:t>экзаменационно</w:t>
      </w:r>
      <w:proofErr w:type="spellEnd"/>
      <w:r w:rsidR="00F866B4" w:rsidRPr="00442DE1">
        <w:rPr>
          <w:color w:val="000000" w:themeColor="text1"/>
        </w:rPr>
        <w:t xml:space="preserve"> -лабораторной сессии)</w:t>
      </w:r>
      <w:r w:rsidRPr="00442DE1">
        <w:rPr>
          <w:color w:val="000000" w:themeColor="text1"/>
        </w:rPr>
        <w:t>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CE27C3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текущая аттестация знаний в семестре;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промежуточная аттестация в форме зачетов и экзаменов (в соответствии с учебными планами);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государственная итоговая аттестация.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bookmarkStart w:id="14" w:name="_Hlk512373495"/>
      <w:r w:rsidRPr="00442DE1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</w:t>
      </w:r>
      <w:r w:rsidR="00ED3438" w:rsidRPr="00442DE1">
        <w:rPr>
          <w:color w:val="000000" w:themeColor="text1"/>
          <w:sz w:val="28"/>
          <w:szCs w:val="28"/>
        </w:rPr>
        <w:t xml:space="preserve">(приложение 7) </w:t>
      </w:r>
      <w:r w:rsidRPr="00442DE1">
        <w:rPr>
          <w:color w:val="000000" w:themeColor="text1"/>
          <w:sz w:val="28"/>
          <w:szCs w:val="28"/>
        </w:rPr>
        <w:t xml:space="preserve">по каждой дисциплине учебного плана и контрольно - оценочных средств (КОС) </w:t>
      </w:r>
      <w:r w:rsidR="00CA79E9" w:rsidRPr="00442DE1">
        <w:rPr>
          <w:color w:val="000000" w:themeColor="text1"/>
          <w:sz w:val="28"/>
          <w:szCs w:val="28"/>
        </w:rPr>
        <w:t xml:space="preserve">(приложение 8) </w:t>
      </w:r>
      <w:r w:rsidRPr="00442DE1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442DE1">
        <w:rPr>
          <w:color w:val="000000" w:themeColor="text1"/>
          <w:sz w:val="28"/>
          <w:szCs w:val="28"/>
        </w:rPr>
        <w:t>КИМов</w:t>
      </w:r>
      <w:proofErr w:type="spellEnd"/>
      <w:r w:rsidRPr="00442DE1">
        <w:rPr>
          <w:color w:val="000000" w:themeColor="text1"/>
          <w:sz w:val="28"/>
          <w:szCs w:val="28"/>
        </w:rPr>
        <w:t xml:space="preserve"> и </w:t>
      </w:r>
      <w:proofErr w:type="spellStart"/>
      <w:r w:rsidRPr="00442DE1">
        <w:rPr>
          <w:color w:val="000000" w:themeColor="text1"/>
          <w:sz w:val="28"/>
          <w:szCs w:val="28"/>
        </w:rPr>
        <w:t>КОСо</w:t>
      </w:r>
      <w:r w:rsidR="00CA79E9" w:rsidRPr="00442DE1">
        <w:rPr>
          <w:color w:val="000000" w:themeColor="text1"/>
          <w:sz w:val="28"/>
          <w:szCs w:val="28"/>
        </w:rPr>
        <w:t>в</w:t>
      </w:r>
      <w:proofErr w:type="spellEnd"/>
      <w:r w:rsidRPr="00442DE1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r w:rsidRPr="00442DE1">
        <w:rPr>
          <w:color w:val="000000" w:themeColor="text1"/>
          <w:sz w:val="28"/>
          <w:szCs w:val="28"/>
        </w:rPr>
        <w:t>КОСы</w:t>
      </w:r>
      <w:proofErr w:type="spellEnd"/>
      <w:r w:rsidRPr="00442DE1">
        <w:rPr>
          <w:color w:val="000000" w:themeColor="text1"/>
          <w:sz w:val="28"/>
          <w:szCs w:val="28"/>
        </w:rPr>
        <w:t xml:space="preserve">  утверждаются заместителем директора с представителями работодателей. </w:t>
      </w:r>
    </w:p>
    <w:p w:rsidR="00F866B4" w:rsidRPr="00442DE1" w:rsidRDefault="00246817" w:rsidP="006C03F7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рабочей программе и учебном плане определен объем практических и лабораторных </w:t>
      </w:r>
      <w:proofErr w:type="gramStart"/>
      <w:r w:rsidRPr="00442DE1">
        <w:rPr>
          <w:color w:val="000000" w:themeColor="text1"/>
          <w:sz w:val="28"/>
          <w:szCs w:val="28"/>
        </w:rPr>
        <w:t>занятий ,</w:t>
      </w:r>
      <w:proofErr w:type="gramEnd"/>
      <w:r w:rsidRPr="00442DE1">
        <w:rPr>
          <w:color w:val="000000" w:themeColor="text1"/>
          <w:sz w:val="28"/>
          <w:szCs w:val="28"/>
        </w:rPr>
        <w:t xml:space="preserve"> которые проводятся в период </w:t>
      </w:r>
      <w:proofErr w:type="spellStart"/>
      <w:r w:rsidRPr="00442DE1">
        <w:rPr>
          <w:color w:val="000000" w:themeColor="text1"/>
          <w:sz w:val="28"/>
          <w:szCs w:val="28"/>
        </w:rPr>
        <w:t>экзаменационно</w:t>
      </w:r>
      <w:proofErr w:type="spellEnd"/>
      <w:r w:rsidRPr="00442DE1">
        <w:rPr>
          <w:color w:val="000000" w:themeColor="text1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</w:t>
      </w:r>
      <w:r w:rsidR="00CA79E9" w:rsidRPr="00442DE1">
        <w:rPr>
          <w:color w:val="000000" w:themeColor="text1"/>
          <w:sz w:val="28"/>
          <w:szCs w:val="28"/>
        </w:rPr>
        <w:t>(приложение 9)</w:t>
      </w:r>
      <w:bookmarkEnd w:id="14"/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" w:name="_Hlk512373478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15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(Приложение 10)</w:t>
      </w:r>
      <w:r w:rsidR="00790291" w:rsidRPr="00442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27C3" w:rsidRPr="00442DE1" w:rsidRDefault="00CE27C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CE27C3" w:rsidRDefault="00E458F2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.1 .Кадровое обеспечение образовательного процесса</w:t>
      </w:r>
    </w:p>
    <w:p w:rsidR="00A54A54" w:rsidRPr="00442DE1" w:rsidRDefault="00A54A54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профессиональной сферы. Э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 в профильных организациях не реже 1 раза в 3 года.</w:t>
      </w:r>
      <w:r w:rsidR="006B2452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Кадровое обеспечение образовательного процесса определено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приложении 11 </w:t>
      </w:r>
      <w:r w:rsidR="00B948D7" w:rsidRPr="00442DE1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CE27C3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7C017F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7C017F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442DE1">
      <w:pPr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 учебно-методической документацией по всем дисциплинам, междисциплинарным курсам и профессиональным модулям ОПОП.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неаудиторная работа сопровождается  методическим обеспечением и обоснованием времени, затрачиваемого на ее выполнение.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Реализация ОПОП  обеспечена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фонд, помимо учебной литературы, включает</w:t>
      </w:r>
      <w:r w:rsidR="00FE7365" w:rsidRPr="00FE73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официальные, справочно-библиографические и периодические издания в расчете 1–2 экземпляра на каждые 100 обучающихся.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Каждому обучающемуся обеспечен доступ к комплектам библиотечного фонда, состоящим не менее чем из 3 наименований отечественных журналов.</w:t>
      </w:r>
    </w:p>
    <w:p w:rsidR="00096FDB" w:rsidRPr="00442DE1" w:rsidRDefault="007C017F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Образовательное учреждение предоставляет</w:t>
      </w:r>
      <w:r w:rsidR="00FE7365" w:rsidRPr="00FE7365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442DE1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442DE1" w:rsidRDefault="00096FD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16" w:name="_Hlk512371640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96FDB" w:rsidRPr="00442DE1" w:rsidRDefault="00096FDB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описано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CA79E9"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Обеспечение образовательного процесса учебной и  дополнительной</w:t>
      </w:r>
      <w:r w:rsidR="00FE7365" w:rsidRPr="00FE73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литературой по специальностям (профессиям)»</w:t>
      </w:r>
    </w:p>
    <w:bookmarkEnd w:id="16"/>
    <w:p w:rsidR="007C017F" w:rsidRPr="00442DE1" w:rsidRDefault="007C017F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D0CBE" w:rsidRPr="004536FD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442DE1" w:rsidRDefault="009C5933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Техникум, реализующий основную профессиональную образовательную </w:t>
      </w:r>
      <w:r w:rsidRPr="00442DE1">
        <w:rPr>
          <w:i w:val="0"/>
          <w:color w:val="000000" w:themeColor="text1"/>
        </w:rPr>
        <w:lastRenderedPageBreak/>
        <w:t>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B948D7" w:rsidRPr="00442DE1" w:rsidRDefault="00B948D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_Hlk512372089"/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5262"/>
        <w:gridCol w:w="3583"/>
      </w:tblGrid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кабинетов,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Номера кабинетов,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лабораторий,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мастерских и др.</w:t>
            </w:r>
          </w:p>
        </w:tc>
      </w:tr>
      <w:tr w:rsidR="00442DE1" w:rsidRPr="00442DE1" w:rsidTr="00F866C1">
        <w:trPr>
          <w:trHeight w:val="3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B25EE2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B25EE2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капитального ремонта скважин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01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№1,2</w:t>
            </w:r>
          </w:p>
        </w:tc>
      </w:tr>
      <w:tr w:rsidR="00442DE1" w:rsidRPr="00442DE1" w:rsidTr="00B64603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 04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B948D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геологии, экономики и бухгалтерского учета, налогообложения и аудита; статистики; финансов, денежного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411F84" w:rsidRPr="00411F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 </w:t>
            </w:r>
            <w:r w:rsidR="00411F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B25E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редпринимательской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кабинет – лаборатория  № 05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</w:t>
            </w:r>
            <w:r w:rsidR="00DF7C8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18" w:name="_GoBack"/>
            <w:bookmarkEnd w:id="18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процессов,  имитации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10</w:t>
            </w:r>
          </w:p>
        </w:tc>
      </w:tr>
      <w:tr w:rsidR="00442DE1" w:rsidRPr="00442DE1" w:rsidTr="00B64603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 № 22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№32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37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41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Мастерские базовых предприятий:</w:t>
            </w:r>
          </w:p>
          <w:p w:rsidR="00CE1D49" w:rsidRPr="00442DE1" w:rsidRDefault="00CE1D49" w:rsidP="00CE27C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Общество с ограниченной ответственностью 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«Буровые системы»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442DE1" w:rsidRPr="00442DE1" w:rsidTr="00F866C1">
        <w:trPr>
          <w:trHeight w:val="3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9" w:rsidRPr="00442DE1" w:rsidRDefault="00CA79E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CA79E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78320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7"/>
    <w:p w:rsidR="007D0CBE" w:rsidRPr="00442DE1" w:rsidRDefault="007D0CBE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442DE1" w:rsidRDefault="007A7247" w:rsidP="00CE27C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  <w:r w:rsid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образования  реализуется в объеме часов очной формы получения образования.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</w:t>
      </w:r>
      <w:r w:rsidR="00F72FFE">
        <w:rPr>
          <w:rFonts w:ascii="Times New Roman" w:hAnsi="Times New Roman"/>
          <w:color w:val="000000" w:themeColor="text1"/>
          <w:sz w:val="28"/>
          <w:szCs w:val="28"/>
        </w:rPr>
        <w:t xml:space="preserve"> по сетевой форме реализации образовательных программ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утверждаемые руководителем учебного заведения и согласованные с работодателями.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отрасли,  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на руководителей практики от предприятия.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lastRenderedPageBreak/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С целью  допуска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дневник,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характеристику студента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отчет о практике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:rsidR="007A7247" w:rsidRPr="00442DE1" w:rsidRDefault="008634FC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отражено в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положении  об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производственной и преддипломной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Критерии оценивания результатов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Практикант получает  - «Зачет» в следующих случаях: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1) Предоставлены и полностью оформлены необходимые отчетные документы:  договор с базы практики, дневник, характеристика студента, характеристика предприятия – базы практики, описание выполняемых работ, приказ из базового предприятия (копия заверенная) о прохождении студентов учебной практики на предприятии и закреплении за ним руководителя,  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2) Отчет выполнен в соответствии с рекомендациями по оформлению отчета по учебной практике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3) В отчете раскрыты вопросы: техника безопасности, методы, технология, последовательность выполнения операций, описание оборудования, инструментов, измерительных материалов и контрольно- измерительных средств, описание по их уходу и эксплуатации. В отчете должно быть описание методики выполнения технологических операций. Описание  организации рабочего места практиканта в соответствии с техникой безопасности.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4) В отчете должны присутствовать чертежи изготовленных деталей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5) Характеристика должна иметь положительный отзыв руководителя от предприятия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6) В ходе беседы на зачете с руководителем практики от учебного заведения студент должен продемонстрировать знания  технологии выполнения видов работ с учетом техники безопасности, предусмотренных содержанием   программы практики.  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«Незачет» - ставится в следующих случаях: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Перечень документов не соответствует требованиям программы практики 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Отчет и чертежи к отчету выполнены не в соответствии с ЕСКД и требованиями методических рекомендаций по оформлению отчета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отчете не раскрыты вопросы техники безопасности, методов, технологии, последовательность выполнения технологических операций (видов работ) практики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Не описаны оборудование, измерительные материалы и контрольно- измерительные средства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отчете отсутствуют  чертежи деталей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Характеристика имеет отрицательный характер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ходе беседы на зачете с руководителем практики от учебного заведения, студент практикант не компетентен в вопросах программы учебной практики и не проявляет  достаточных знаний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53B47" w:rsidRPr="00442DE1" w:rsidRDefault="0024681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E370A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«Информация о местах прохождения практики обучающимися по специальности»</w:t>
      </w:r>
    </w:p>
    <w:p w:rsidR="00836FC9" w:rsidRPr="00E370A1" w:rsidRDefault="00BB1C45" w:rsidP="00836FC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6FC9" w:rsidRPr="00836FC9">
        <w:rPr>
          <w:rFonts w:ascii="Times New Roman" w:hAnsi="Times New Roman"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sz w:val="28"/>
          <w:szCs w:val="28"/>
        </w:rPr>
        <w:t>осваивается</w:t>
      </w:r>
      <w:r>
        <w:rPr>
          <w:rFonts w:ascii="Times New Roman" w:hAnsi="Times New Roman"/>
          <w:bCs/>
          <w:sz w:val="28"/>
          <w:szCs w:val="28"/>
        </w:rPr>
        <w:t xml:space="preserve"> с использованием сетевой формы реализации образовательных программ по </w:t>
      </w:r>
      <w:r w:rsidR="00836FC9"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="00836FC9" w:rsidRPr="00836FC9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ю</w:t>
      </w:r>
      <w:r w:rsidR="00836FC9" w:rsidRPr="00836FC9">
        <w:rPr>
          <w:rFonts w:ascii="Times New Roman" w:hAnsi="Times New Roman"/>
          <w:sz w:val="28"/>
          <w:szCs w:val="28"/>
        </w:rPr>
        <w:t xml:space="preserve"> </w:t>
      </w:r>
      <w:r w:rsidR="00E370A1">
        <w:rPr>
          <w:rFonts w:ascii="Times New Roman" w:hAnsi="Times New Roman"/>
          <w:sz w:val="28"/>
          <w:szCs w:val="28"/>
        </w:rPr>
        <w:t xml:space="preserve"> </w:t>
      </w:r>
      <w:r w:rsidR="00836FC9" w:rsidRPr="00836FC9">
        <w:rPr>
          <w:rFonts w:ascii="Times New Roman" w:hAnsi="Times New Roman"/>
          <w:sz w:val="28"/>
          <w:szCs w:val="28"/>
        </w:rPr>
        <w:t>ПМ. 0</w:t>
      </w:r>
      <w:r w:rsidR="00E370A1">
        <w:rPr>
          <w:rFonts w:ascii="Times New Roman" w:hAnsi="Times New Roman"/>
          <w:sz w:val="28"/>
          <w:szCs w:val="28"/>
        </w:rPr>
        <w:t>1</w:t>
      </w:r>
      <w:r w:rsidR="00836FC9" w:rsidRPr="00836FC9">
        <w:rPr>
          <w:rFonts w:ascii="Times New Roman" w:hAnsi="Times New Roman"/>
          <w:sz w:val="28"/>
          <w:szCs w:val="28"/>
        </w:rPr>
        <w:t>. «</w:t>
      </w:r>
      <w:r w:rsidR="00E370A1" w:rsidRPr="00E370A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Техническое обслуживание и ремонт автотранспорта</w:t>
      </w:r>
      <w:r w:rsidR="00836FC9" w:rsidRPr="00836FC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рамках образовательной программы СПО ППКРС </w:t>
      </w:r>
      <w:r w:rsidR="00836FC9" w:rsidRPr="00836FC9">
        <w:rPr>
          <w:rFonts w:ascii="Times New Roman" w:hAnsi="Times New Roman"/>
          <w:sz w:val="28"/>
          <w:szCs w:val="28"/>
        </w:rPr>
        <w:t>по профессии «</w:t>
      </w:r>
      <w:r w:rsidR="00E370A1">
        <w:rPr>
          <w:rFonts w:ascii="Times New Roman" w:hAnsi="Times New Roman"/>
          <w:sz w:val="28"/>
          <w:szCs w:val="28"/>
        </w:rPr>
        <w:t>Автомеханик</w:t>
      </w:r>
      <w:r w:rsidR="00836FC9" w:rsidRPr="00836FC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36FC9"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ому</w:t>
      </w:r>
      <w:r w:rsidR="00836FC9" w:rsidRPr="00836FC9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ю</w:t>
      </w:r>
      <w:r w:rsidR="00836FC9" w:rsidRPr="00836FC9">
        <w:rPr>
          <w:rFonts w:ascii="Times New Roman" w:hAnsi="Times New Roman"/>
          <w:sz w:val="28"/>
          <w:szCs w:val="28"/>
        </w:rPr>
        <w:t xml:space="preserve"> «</w:t>
      </w:r>
      <w:r w:rsidR="00B65903" w:rsidRPr="00B65903">
        <w:rPr>
          <w:rFonts w:ascii="Times New Roman" w:hAnsi="Times New Roman"/>
          <w:sz w:val="28"/>
          <w:szCs w:val="28"/>
        </w:rPr>
        <w:t>Техническое обслуживание и ремонт автотранспорта</w:t>
      </w:r>
      <w:r w:rsidR="00836FC9" w:rsidRPr="00B65903">
        <w:rPr>
          <w:rFonts w:ascii="Times New Roman" w:hAnsi="Times New Roman"/>
          <w:sz w:val="28"/>
          <w:szCs w:val="28"/>
        </w:rPr>
        <w:t>»</w:t>
      </w:r>
      <w:r w:rsidR="00836FC9" w:rsidRPr="00E370A1">
        <w:rPr>
          <w:rFonts w:ascii="Times New Roman" w:hAnsi="Times New Roman"/>
          <w:color w:val="FF0000"/>
          <w:sz w:val="28"/>
          <w:szCs w:val="28"/>
        </w:rPr>
        <w:t>.</w:t>
      </w:r>
    </w:p>
    <w:p w:rsidR="00943B4C" w:rsidRPr="00B65903" w:rsidRDefault="00BB1C45" w:rsidP="00943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6FC9">
        <w:rPr>
          <w:rFonts w:ascii="Times New Roman" w:hAnsi="Times New Roman"/>
          <w:sz w:val="28"/>
          <w:szCs w:val="28"/>
        </w:rPr>
        <w:t>Учебная</w:t>
      </w:r>
      <w:r w:rsidR="00943B4C">
        <w:rPr>
          <w:rFonts w:ascii="Times New Roman" w:hAnsi="Times New Roman"/>
          <w:sz w:val="28"/>
          <w:szCs w:val="28"/>
        </w:rPr>
        <w:t xml:space="preserve"> и производственная практика (по профилю специальности)</w:t>
      </w:r>
      <w:r w:rsidRPr="00836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</w:t>
      </w:r>
      <w:r w:rsidR="00943B4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 xml:space="preserve"> с использованием сетевой формы реализации образовательных программ по </w:t>
      </w:r>
      <w:r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836FC9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ю</w:t>
      </w:r>
      <w:r w:rsidRPr="00836FC9">
        <w:rPr>
          <w:rFonts w:ascii="Times New Roman" w:hAnsi="Times New Roman"/>
          <w:sz w:val="28"/>
          <w:szCs w:val="28"/>
        </w:rPr>
        <w:t xml:space="preserve"> </w:t>
      </w:r>
      <w:r w:rsidRPr="00E370A1">
        <w:rPr>
          <w:rFonts w:ascii="Times New Roman" w:hAnsi="Times New Roman"/>
          <w:sz w:val="28"/>
          <w:szCs w:val="28"/>
        </w:rPr>
        <w:t>ПМ. 0</w:t>
      </w:r>
      <w:r w:rsidR="00E370A1" w:rsidRPr="00E370A1">
        <w:rPr>
          <w:rFonts w:ascii="Times New Roman" w:hAnsi="Times New Roman"/>
          <w:sz w:val="28"/>
          <w:szCs w:val="28"/>
        </w:rPr>
        <w:t>3</w:t>
      </w:r>
      <w:r w:rsidRPr="00E370A1">
        <w:rPr>
          <w:rFonts w:ascii="Times New Roman" w:hAnsi="Times New Roman"/>
          <w:sz w:val="28"/>
          <w:szCs w:val="28"/>
        </w:rPr>
        <w:t xml:space="preserve">. </w:t>
      </w:r>
      <w:r w:rsidR="00E370A1" w:rsidRPr="00E370A1">
        <w:rPr>
          <w:rFonts w:ascii="Times New Roman" w:hAnsi="Times New Roman"/>
          <w:sz w:val="28"/>
          <w:szCs w:val="28"/>
        </w:rPr>
        <w:t xml:space="preserve">Выполнение работ по профессии   </w:t>
      </w:r>
      <w:r w:rsidR="00E370A1" w:rsidRPr="00E370A1">
        <w:rPr>
          <w:rFonts w:ascii="Times New Roman" w:hAnsi="Times New Roman"/>
          <w:bCs/>
          <w:sz w:val="28"/>
          <w:szCs w:val="28"/>
        </w:rPr>
        <w:t>"Слесарь по ремонту автомобилей"</w:t>
      </w:r>
      <w:r w:rsidRPr="00E370A1">
        <w:rPr>
          <w:rFonts w:ascii="Times New Roman" w:hAnsi="Times New Roman"/>
          <w:sz w:val="28"/>
          <w:szCs w:val="28"/>
        </w:rPr>
        <w:t xml:space="preserve">» </w:t>
      </w:r>
      <w:r w:rsidRPr="00E370A1">
        <w:rPr>
          <w:rFonts w:ascii="Times New Roman" w:hAnsi="Times New Roman"/>
          <w:bCs/>
          <w:sz w:val="28"/>
          <w:szCs w:val="28"/>
        </w:rPr>
        <w:t xml:space="preserve">в рамках образовательной программы СПО ППКРС </w:t>
      </w:r>
      <w:r w:rsidRPr="00E370A1">
        <w:rPr>
          <w:rFonts w:ascii="Times New Roman" w:hAnsi="Times New Roman"/>
          <w:sz w:val="28"/>
          <w:szCs w:val="28"/>
        </w:rPr>
        <w:t>по профессии «</w:t>
      </w:r>
      <w:r w:rsidR="00E370A1" w:rsidRPr="00E370A1">
        <w:rPr>
          <w:rFonts w:ascii="Times New Roman" w:hAnsi="Times New Roman"/>
          <w:sz w:val="28"/>
          <w:szCs w:val="28"/>
        </w:rPr>
        <w:t>Автомеханик</w:t>
      </w:r>
      <w:r w:rsidRPr="00E370A1">
        <w:rPr>
          <w:rFonts w:ascii="Times New Roman" w:hAnsi="Times New Roman"/>
          <w:sz w:val="28"/>
          <w:szCs w:val="28"/>
        </w:rPr>
        <w:t>» по профессиональн</w:t>
      </w:r>
      <w:r w:rsidR="00B65903">
        <w:rPr>
          <w:rFonts w:ascii="Times New Roman" w:hAnsi="Times New Roman"/>
          <w:sz w:val="28"/>
          <w:szCs w:val="28"/>
        </w:rPr>
        <w:t>ому</w:t>
      </w:r>
      <w:r w:rsidRPr="00B25E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65903">
        <w:rPr>
          <w:rFonts w:ascii="Times New Roman" w:hAnsi="Times New Roman"/>
          <w:sz w:val="28"/>
          <w:szCs w:val="28"/>
        </w:rPr>
        <w:t>модул</w:t>
      </w:r>
      <w:r w:rsidR="00B65903" w:rsidRPr="00B65903">
        <w:rPr>
          <w:rFonts w:ascii="Times New Roman" w:hAnsi="Times New Roman"/>
          <w:sz w:val="28"/>
          <w:szCs w:val="28"/>
        </w:rPr>
        <w:t>ю</w:t>
      </w:r>
      <w:r w:rsidR="00943B4C" w:rsidRPr="00B65903">
        <w:rPr>
          <w:rFonts w:ascii="Times New Roman" w:hAnsi="Times New Roman"/>
          <w:sz w:val="28"/>
          <w:szCs w:val="28"/>
        </w:rPr>
        <w:t xml:space="preserve"> </w:t>
      </w:r>
      <w:r w:rsidRPr="00B65903">
        <w:rPr>
          <w:rFonts w:ascii="Times New Roman" w:hAnsi="Times New Roman"/>
          <w:sz w:val="28"/>
          <w:szCs w:val="28"/>
        </w:rPr>
        <w:t>«</w:t>
      </w:r>
      <w:r w:rsidR="00E370A1" w:rsidRPr="00B65903">
        <w:rPr>
          <w:rFonts w:ascii="Times New Roman" w:hAnsi="Times New Roman"/>
          <w:sz w:val="28"/>
          <w:szCs w:val="28"/>
        </w:rPr>
        <w:t>Техническое обслуживание и ремонт автотранспорта</w:t>
      </w:r>
      <w:r w:rsidR="00B65903" w:rsidRPr="00B65903">
        <w:rPr>
          <w:rFonts w:ascii="Times New Roman" w:hAnsi="Times New Roman"/>
          <w:sz w:val="28"/>
          <w:szCs w:val="28"/>
        </w:rPr>
        <w:t>».</w:t>
      </w:r>
    </w:p>
    <w:p w:rsidR="00B948D7" w:rsidRPr="00442DE1" w:rsidRDefault="00836FC9" w:rsidP="00CE27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bookmarkStart w:id="19" w:name="_Hlk508182829"/>
      <w:r w:rsidRPr="00836FC9">
        <w:rPr>
          <w:rFonts w:ascii="Times New Roman" w:hAnsi="Times New Roman"/>
          <w:sz w:val="28"/>
          <w:szCs w:val="28"/>
        </w:rPr>
        <w:t xml:space="preserve">По окончанию прохождения учебной и производственной практик АПОУ УР «ТЭК» предоставляет в Нефтяной техникум справки </w:t>
      </w:r>
      <w:r w:rsidR="00943B4C">
        <w:rPr>
          <w:rFonts w:ascii="Times New Roman" w:hAnsi="Times New Roman"/>
          <w:sz w:val="28"/>
          <w:szCs w:val="28"/>
        </w:rPr>
        <w:t>с р</w:t>
      </w:r>
      <w:r w:rsidRPr="00836FC9">
        <w:rPr>
          <w:rFonts w:ascii="Times New Roman" w:hAnsi="Times New Roman"/>
          <w:sz w:val="28"/>
          <w:szCs w:val="28"/>
        </w:rPr>
        <w:t>езультата</w:t>
      </w:r>
      <w:r w:rsidR="00943B4C">
        <w:rPr>
          <w:rFonts w:ascii="Times New Roman" w:hAnsi="Times New Roman"/>
          <w:sz w:val="28"/>
          <w:szCs w:val="28"/>
        </w:rPr>
        <w:t>ми</w:t>
      </w:r>
      <w:r w:rsidRPr="00836FC9">
        <w:rPr>
          <w:rFonts w:ascii="Times New Roman" w:hAnsi="Times New Roman"/>
          <w:sz w:val="28"/>
          <w:szCs w:val="28"/>
        </w:rPr>
        <w:t xml:space="preserve"> промежуточной аттестации практики</w:t>
      </w:r>
      <w:r w:rsidR="00943B4C">
        <w:rPr>
          <w:rFonts w:ascii="Times New Roman" w:hAnsi="Times New Roman"/>
          <w:sz w:val="28"/>
          <w:szCs w:val="28"/>
        </w:rPr>
        <w:t>.</w:t>
      </w:r>
      <w:r w:rsidRPr="00836FC9">
        <w:rPr>
          <w:rFonts w:ascii="Times New Roman" w:hAnsi="Times New Roman"/>
          <w:sz w:val="28"/>
          <w:szCs w:val="28"/>
        </w:rPr>
        <w:t xml:space="preserve"> </w:t>
      </w:r>
      <w:bookmarkEnd w:id="19"/>
    </w:p>
    <w:sectPr w:rsidR="00B948D7" w:rsidRPr="00442DE1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F3722"/>
    <w:multiLevelType w:val="multilevel"/>
    <w:tmpl w:val="9BDA9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18D02B2E"/>
    <w:multiLevelType w:val="hybridMultilevel"/>
    <w:tmpl w:val="566CE098"/>
    <w:lvl w:ilvl="0" w:tplc="D3DE8E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46A447D5"/>
    <w:multiLevelType w:val="multilevel"/>
    <w:tmpl w:val="D3667D6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sz w:val="28"/>
      </w:rPr>
    </w:lvl>
  </w:abstractNum>
  <w:abstractNum w:abstractNumId="7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D173C5"/>
    <w:multiLevelType w:val="hybridMultilevel"/>
    <w:tmpl w:val="56323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07E53"/>
    <w:rsid w:val="00010BDF"/>
    <w:rsid w:val="00011806"/>
    <w:rsid w:val="00012303"/>
    <w:rsid w:val="00013685"/>
    <w:rsid w:val="00016347"/>
    <w:rsid w:val="0001763A"/>
    <w:rsid w:val="0002474D"/>
    <w:rsid w:val="00024CA0"/>
    <w:rsid w:val="0002607A"/>
    <w:rsid w:val="00027D82"/>
    <w:rsid w:val="00031CBF"/>
    <w:rsid w:val="0003622F"/>
    <w:rsid w:val="00037CD6"/>
    <w:rsid w:val="00040BAA"/>
    <w:rsid w:val="00040C09"/>
    <w:rsid w:val="0004576D"/>
    <w:rsid w:val="00045ADE"/>
    <w:rsid w:val="00046723"/>
    <w:rsid w:val="00047CE1"/>
    <w:rsid w:val="000524E2"/>
    <w:rsid w:val="00053142"/>
    <w:rsid w:val="000532DC"/>
    <w:rsid w:val="00057C7E"/>
    <w:rsid w:val="0006002D"/>
    <w:rsid w:val="00060AC3"/>
    <w:rsid w:val="00061852"/>
    <w:rsid w:val="00063E52"/>
    <w:rsid w:val="000650EB"/>
    <w:rsid w:val="00066724"/>
    <w:rsid w:val="00067061"/>
    <w:rsid w:val="0006714E"/>
    <w:rsid w:val="00067CAB"/>
    <w:rsid w:val="0007184A"/>
    <w:rsid w:val="00071ADF"/>
    <w:rsid w:val="000728E1"/>
    <w:rsid w:val="00072989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3499"/>
    <w:rsid w:val="000A44D7"/>
    <w:rsid w:val="000A5A1C"/>
    <w:rsid w:val="000B0D8E"/>
    <w:rsid w:val="000B11BE"/>
    <w:rsid w:val="000B289A"/>
    <w:rsid w:val="000C0A4C"/>
    <w:rsid w:val="000C2D97"/>
    <w:rsid w:val="000C49AF"/>
    <w:rsid w:val="000C74EC"/>
    <w:rsid w:val="000C7A3A"/>
    <w:rsid w:val="000D0E35"/>
    <w:rsid w:val="000D3D64"/>
    <w:rsid w:val="000E0443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137A"/>
    <w:rsid w:val="00131A5F"/>
    <w:rsid w:val="00132872"/>
    <w:rsid w:val="0013390C"/>
    <w:rsid w:val="001356ED"/>
    <w:rsid w:val="0013699B"/>
    <w:rsid w:val="0013739B"/>
    <w:rsid w:val="001404B1"/>
    <w:rsid w:val="00141545"/>
    <w:rsid w:val="00142566"/>
    <w:rsid w:val="001432FD"/>
    <w:rsid w:val="0014391C"/>
    <w:rsid w:val="001455B8"/>
    <w:rsid w:val="001500D1"/>
    <w:rsid w:val="0015114A"/>
    <w:rsid w:val="00152611"/>
    <w:rsid w:val="00157DB9"/>
    <w:rsid w:val="00160437"/>
    <w:rsid w:val="00162C1C"/>
    <w:rsid w:val="0016393A"/>
    <w:rsid w:val="00163BA1"/>
    <w:rsid w:val="001645DC"/>
    <w:rsid w:val="00164631"/>
    <w:rsid w:val="00164FED"/>
    <w:rsid w:val="0016551D"/>
    <w:rsid w:val="00166776"/>
    <w:rsid w:val="00167633"/>
    <w:rsid w:val="001742F6"/>
    <w:rsid w:val="00180546"/>
    <w:rsid w:val="001814E7"/>
    <w:rsid w:val="00186761"/>
    <w:rsid w:val="001916B1"/>
    <w:rsid w:val="00192128"/>
    <w:rsid w:val="00192D69"/>
    <w:rsid w:val="00193B81"/>
    <w:rsid w:val="0019470E"/>
    <w:rsid w:val="001A0AA9"/>
    <w:rsid w:val="001A4897"/>
    <w:rsid w:val="001A6493"/>
    <w:rsid w:val="001A7D23"/>
    <w:rsid w:val="001B2831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73C"/>
    <w:rsid w:val="001D6BD1"/>
    <w:rsid w:val="001D7227"/>
    <w:rsid w:val="001D77D3"/>
    <w:rsid w:val="001E2FA9"/>
    <w:rsid w:val="001E378B"/>
    <w:rsid w:val="001E6485"/>
    <w:rsid w:val="001F18C8"/>
    <w:rsid w:val="001F2C79"/>
    <w:rsid w:val="001F3582"/>
    <w:rsid w:val="001F4EB7"/>
    <w:rsid w:val="001F5026"/>
    <w:rsid w:val="001F63B4"/>
    <w:rsid w:val="001F73EA"/>
    <w:rsid w:val="001F7B46"/>
    <w:rsid w:val="0020047C"/>
    <w:rsid w:val="00201525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0DDF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3525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3EE3"/>
    <w:rsid w:val="002C52F2"/>
    <w:rsid w:val="002C6F4E"/>
    <w:rsid w:val="002C794E"/>
    <w:rsid w:val="002D5633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1AD4"/>
    <w:rsid w:val="00303D1B"/>
    <w:rsid w:val="003056DC"/>
    <w:rsid w:val="0030644A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6755"/>
    <w:rsid w:val="003305CE"/>
    <w:rsid w:val="00332B31"/>
    <w:rsid w:val="00332F05"/>
    <w:rsid w:val="003360FA"/>
    <w:rsid w:val="00336152"/>
    <w:rsid w:val="00336EA6"/>
    <w:rsid w:val="00342AC3"/>
    <w:rsid w:val="00344D45"/>
    <w:rsid w:val="00345177"/>
    <w:rsid w:val="003458E2"/>
    <w:rsid w:val="00346BCC"/>
    <w:rsid w:val="0035293E"/>
    <w:rsid w:val="0035524B"/>
    <w:rsid w:val="00360C8F"/>
    <w:rsid w:val="00360F03"/>
    <w:rsid w:val="00362750"/>
    <w:rsid w:val="0036356F"/>
    <w:rsid w:val="0036563D"/>
    <w:rsid w:val="003662E0"/>
    <w:rsid w:val="003704A8"/>
    <w:rsid w:val="00371CD2"/>
    <w:rsid w:val="00372ED9"/>
    <w:rsid w:val="00373AA3"/>
    <w:rsid w:val="00373C4B"/>
    <w:rsid w:val="00373EEF"/>
    <w:rsid w:val="0038191B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1F84"/>
    <w:rsid w:val="004151EF"/>
    <w:rsid w:val="0041631E"/>
    <w:rsid w:val="00423919"/>
    <w:rsid w:val="004263CF"/>
    <w:rsid w:val="00430B4C"/>
    <w:rsid w:val="00431060"/>
    <w:rsid w:val="00431F1E"/>
    <w:rsid w:val="004321FB"/>
    <w:rsid w:val="00435F6C"/>
    <w:rsid w:val="0043686C"/>
    <w:rsid w:val="00441B22"/>
    <w:rsid w:val="00442DE1"/>
    <w:rsid w:val="00442E6F"/>
    <w:rsid w:val="00446D33"/>
    <w:rsid w:val="00450C8C"/>
    <w:rsid w:val="00451573"/>
    <w:rsid w:val="004536FD"/>
    <w:rsid w:val="00453753"/>
    <w:rsid w:val="00453B61"/>
    <w:rsid w:val="00453F7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87B3D"/>
    <w:rsid w:val="00490063"/>
    <w:rsid w:val="00491679"/>
    <w:rsid w:val="00491B41"/>
    <w:rsid w:val="00492145"/>
    <w:rsid w:val="00493868"/>
    <w:rsid w:val="004952D9"/>
    <w:rsid w:val="0049656F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0A1C"/>
    <w:rsid w:val="004E117C"/>
    <w:rsid w:val="004E18BB"/>
    <w:rsid w:val="004E251C"/>
    <w:rsid w:val="004E7DE3"/>
    <w:rsid w:val="004F390A"/>
    <w:rsid w:val="004F7596"/>
    <w:rsid w:val="00500C95"/>
    <w:rsid w:val="005027D3"/>
    <w:rsid w:val="00503C6D"/>
    <w:rsid w:val="00504768"/>
    <w:rsid w:val="005051BB"/>
    <w:rsid w:val="00511BD9"/>
    <w:rsid w:val="00515454"/>
    <w:rsid w:val="00517825"/>
    <w:rsid w:val="00521068"/>
    <w:rsid w:val="00523CF1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C75F5"/>
    <w:rsid w:val="005E0444"/>
    <w:rsid w:val="005E1F6C"/>
    <w:rsid w:val="005E2864"/>
    <w:rsid w:val="005E3927"/>
    <w:rsid w:val="005E6422"/>
    <w:rsid w:val="005E7027"/>
    <w:rsid w:val="005F2A1B"/>
    <w:rsid w:val="005F2DD9"/>
    <w:rsid w:val="005F415B"/>
    <w:rsid w:val="005F422F"/>
    <w:rsid w:val="005F4515"/>
    <w:rsid w:val="005F47A2"/>
    <w:rsid w:val="005F58D5"/>
    <w:rsid w:val="006039CB"/>
    <w:rsid w:val="006066D5"/>
    <w:rsid w:val="00607C20"/>
    <w:rsid w:val="00613D3A"/>
    <w:rsid w:val="00615511"/>
    <w:rsid w:val="00617437"/>
    <w:rsid w:val="00624598"/>
    <w:rsid w:val="00631849"/>
    <w:rsid w:val="006319BE"/>
    <w:rsid w:val="00632A8E"/>
    <w:rsid w:val="006368A5"/>
    <w:rsid w:val="0063698A"/>
    <w:rsid w:val="00636B3B"/>
    <w:rsid w:val="00637F94"/>
    <w:rsid w:val="0064094C"/>
    <w:rsid w:val="0064615F"/>
    <w:rsid w:val="00646D3F"/>
    <w:rsid w:val="00647033"/>
    <w:rsid w:val="0065073F"/>
    <w:rsid w:val="00652BBE"/>
    <w:rsid w:val="00652F2E"/>
    <w:rsid w:val="0065423C"/>
    <w:rsid w:val="00654C48"/>
    <w:rsid w:val="006553C5"/>
    <w:rsid w:val="00656668"/>
    <w:rsid w:val="006605D0"/>
    <w:rsid w:val="00660997"/>
    <w:rsid w:val="00661C20"/>
    <w:rsid w:val="006624E3"/>
    <w:rsid w:val="00663EBF"/>
    <w:rsid w:val="006651FF"/>
    <w:rsid w:val="00665AD7"/>
    <w:rsid w:val="00665B0D"/>
    <w:rsid w:val="006702E5"/>
    <w:rsid w:val="00671E83"/>
    <w:rsid w:val="00671EDA"/>
    <w:rsid w:val="00674950"/>
    <w:rsid w:val="00675062"/>
    <w:rsid w:val="00675725"/>
    <w:rsid w:val="00677F42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3F7"/>
    <w:rsid w:val="006C0EFA"/>
    <w:rsid w:val="006C2FBB"/>
    <w:rsid w:val="006C336D"/>
    <w:rsid w:val="006C5F0F"/>
    <w:rsid w:val="006C6474"/>
    <w:rsid w:val="006C64BB"/>
    <w:rsid w:val="006C7D7C"/>
    <w:rsid w:val="006D576D"/>
    <w:rsid w:val="006E065E"/>
    <w:rsid w:val="006E22EC"/>
    <w:rsid w:val="006E3715"/>
    <w:rsid w:val="006E6E9C"/>
    <w:rsid w:val="006F1F2D"/>
    <w:rsid w:val="006F31FF"/>
    <w:rsid w:val="006F4B4E"/>
    <w:rsid w:val="006F5037"/>
    <w:rsid w:val="006F5155"/>
    <w:rsid w:val="007138F0"/>
    <w:rsid w:val="00714A4D"/>
    <w:rsid w:val="0071537B"/>
    <w:rsid w:val="00715B8B"/>
    <w:rsid w:val="007166C7"/>
    <w:rsid w:val="007212B6"/>
    <w:rsid w:val="00721A0B"/>
    <w:rsid w:val="00721BFB"/>
    <w:rsid w:val="00724526"/>
    <w:rsid w:val="00726599"/>
    <w:rsid w:val="007275F0"/>
    <w:rsid w:val="00727B74"/>
    <w:rsid w:val="007319C9"/>
    <w:rsid w:val="00737DE5"/>
    <w:rsid w:val="00742CEB"/>
    <w:rsid w:val="007446D5"/>
    <w:rsid w:val="00746C29"/>
    <w:rsid w:val="007477F1"/>
    <w:rsid w:val="007500B4"/>
    <w:rsid w:val="007500EB"/>
    <w:rsid w:val="00751F1D"/>
    <w:rsid w:val="00760DF4"/>
    <w:rsid w:val="007611C7"/>
    <w:rsid w:val="00763A42"/>
    <w:rsid w:val="00764D2F"/>
    <w:rsid w:val="00766B93"/>
    <w:rsid w:val="00772931"/>
    <w:rsid w:val="00775967"/>
    <w:rsid w:val="00776E89"/>
    <w:rsid w:val="00776FA3"/>
    <w:rsid w:val="00777DC0"/>
    <w:rsid w:val="0078261E"/>
    <w:rsid w:val="00783207"/>
    <w:rsid w:val="0078509C"/>
    <w:rsid w:val="0078619C"/>
    <w:rsid w:val="0078633A"/>
    <w:rsid w:val="00790291"/>
    <w:rsid w:val="00791187"/>
    <w:rsid w:val="00791BC1"/>
    <w:rsid w:val="00791D71"/>
    <w:rsid w:val="00795BEE"/>
    <w:rsid w:val="007A266C"/>
    <w:rsid w:val="007A4D70"/>
    <w:rsid w:val="007A7247"/>
    <w:rsid w:val="007A7356"/>
    <w:rsid w:val="007B1879"/>
    <w:rsid w:val="007B3F1A"/>
    <w:rsid w:val="007B73B7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4FC5"/>
    <w:rsid w:val="007D597E"/>
    <w:rsid w:val="007E10EB"/>
    <w:rsid w:val="007E2EE6"/>
    <w:rsid w:val="007E3DDA"/>
    <w:rsid w:val="007E628C"/>
    <w:rsid w:val="007F137F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517A"/>
    <w:rsid w:val="008368E8"/>
    <w:rsid w:val="00836E98"/>
    <w:rsid w:val="00836FC9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67665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024"/>
    <w:rsid w:val="008A4114"/>
    <w:rsid w:val="008A4DB8"/>
    <w:rsid w:val="008A57B4"/>
    <w:rsid w:val="008A5F39"/>
    <w:rsid w:val="008A709D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E7E2A"/>
    <w:rsid w:val="008F36B8"/>
    <w:rsid w:val="008F3F56"/>
    <w:rsid w:val="00903547"/>
    <w:rsid w:val="00905918"/>
    <w:rsid w:val="00906CC2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34D"/>
    <w:rsid w:val="00933546"/>
    <w:rsid w:val="00936ED9"/>
    <w:rsid w:val="00940DC4"/>
    <w:rsid w:val="009413BF"/>
    <w:rsid w:val="009436E7"/>
    <w:rsid w:val="0094374B"/>
    <w:rsid w:val="00943B4C"/>
    <w:rsid w:val="00943C18"/>
    <w:rsid w:val="00944ECA"/>
    <w:rsid w:val="00945470"/>
    <w:rsid w:val="00947278"/>
    <w:rsid w:val="00947F7A"/>
    <w:rsid w:val="0095181C"/>
    <w:rsid w:val="00952389"/>
    <w:rsid w:val="00953B47"/>
    <w:rsid w:val="009550FB"/>
    <w:rsid w:val="00955868"/>
    <w:rsid w:val="00955CD8"/>
    <w:rsid w:val="00956553"/>
    <w:rsid w:val="00961494"/>
    <w:rsid w:val="00962441"/>
    <w:rsid w:val="0096397C"/>
    <w:rsid w:val="00970C71"/>
    <w:rsid w:val="00971713"/>
    <w:rsid w:val="00972444"/>
    <w:rsid w:val="00972CA5"/>
    <w:rsid w:val="009738EF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6868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E6DD1"/>
    <w:rsid w:val="009F13F0"/>
    <w:rsid w:val="009F527C"/>
    <w:rsid w:val="009F6CE6"/>
    <w:rsid w:val="00A01B26"/>
    <w:rsid w:val="00A104AB"/>
    <w:rsid w:val="00A10935"/>
    <w:rsid w:val="00A21241"/>
    <w:rsid w:val="00A22CCE"/>
    <w:rsid w:val="00A26350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375F3"/>
    <w:rsid w:val="00A40412"/>
    <w:rsid w:val="00A40B28"/>
    <w:rsid w:val="00A42721"/>
    <w:rsid w:val="00A43BF7"/>
    <w:rsid w:val="00A43F76"/>
    <w:rsid w:val="00A46AB3"/>
    <w:rsid w:val="00A52D1E"/>
    <w:rsid w:val="00A5410B"/>
    <w:rsid w:val="00A547A9"/>
    <w:rsid w:val="00A54A54"/>
    <w:rsid w:val="00A54D78"/>
    <w:rsid w:val="00A558C5"/>
    <w:rsid w:val="00A5605C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9F1"/>
    <w:rsid w:val="00A83C62"/>
    <w:rsid w:val="00A86DEE"/>
    <w:rsid w:val="00A87769"/>
    <w:rsid w:val="00A90CEE"/>
    <w:rsid w:val="00A91649"/>
    <w:rsid w:val="00A91DFA"/>
    <w:rsid w:val="00A9292D"/>
    <w:rsid w:val="00A92D0E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4AAF"/>
    <w:rsid w:val="00AA5D2D"/>
    <w:rsid w:val="00AA737F"/>
    <w:rsid w:val="00AA770C"/>
    <w:rsid w:val="00AB05C9"/>
    <w:rsid w:val="00AB095D"/>
    <w:rsid w:val="00AB1BFD"/>
    <w:rsid w:val="00AB3A2A"/>
    <w:rsid w:val="00AC1979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59CF"/>
    <w:rsid w:val="00AF7241"/>
    <w:rsid w:val="00B067EF"/>
    <w:rsid w:val="00B11400"/>
    <w:rsid w:val="00B1215D"/>
    <w:rsid w:val="00B123F3"/>
    <w:rsid w:val="00B1323D"/>
    <w:rsid w:val="00B14309"/>
    <w:rsid w:val="00B21513"/>
    <w:rsid w:val="00B2461B"/>
    <w:rsid w:val="00B25EE2"/>
    <w:rsid w:val="00B25FB9"/>
    <w:rsid w:val="00B27B73"/>
    <w:rsid w:val="00B334ED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4603"/>
    <w:rsid w:val="00B65903"/>
    <w:rsid w:val="00B66AEA"/>
    <w:rsid w:val="00B66D47"/>
    <w:rsid w:val="00B67756"/>
    <w:rsid w:val="00B67D3F"/>
    <w:rsid w:val="00B7089C"/>
    <w:rsid w:val="00B720BB"/>
    <w:rsid w:val="00B7484B"/>
    <w:rsid w:val="00B75462"/>
    <w:rsid w:val="00B7792C"/>
    <w:rsid w:val="00B80F69"/>
    <w:rsid w:val="00B82F84"/>
    <w:rsid w:val="00B839ED"/>
    <w:rsid w:val="00B8533C"/>
    <w:rsid w:val="00B8723C"/>
    <w:rsid w:val="00B90DA6"/>
    <w:rsid w:val="00B931CF"/>
    <w:rsid w:val="00B948D7"/>
    <w:rsid w:val="00B969BC"/>
    <w:rsid w:val="00B97055"/>
    <w:rsid w:val="00B97760"/>
    <w:rsid w:val="00BA367E"/>
    <w:rsid w:val="00BA3D94"/>
    <w:rsid w:val="00BA6C6A"/>
    <w:rsid w:val="00BA6F7E"/>
    <w:rsid w:val="00BB16EA"/>
    <w:rsid w:val="00BB1C45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D6CE8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24F4"/>
    <w:rsid w:val="00C135F6"/>
    <w:rsid w:val="00C15C36"/>
    <w:rsid w:val="00C25604"/>
    <w:rsid w:val="00C25BA6"/>
    <w:rsid w:val="00C27F3F"/>
    <w:rsid w:val="00C31895"/>
    <w:rsid w:val="00C33057"/>
    <w:rsid w:val="00C33F39"/>
    <w:rsid w:val="00C3428E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A79E9"/>
    <w:rsid w:val="00CB015B"/>
    <w:rsid w:val="00CB04C8"/>
    <w:rsid w:val="00CB0782"/>
    <w:rsid w:val="00CB3D1B"/>
    <w:rsid w:val="00CB4310"/>
    <w:rsid w:val="00CC43EC"/>
    <w:rsid w:val="00CC553F"/>
    <w:rsid w:val="00CD02E6"/>
    <w:rsid w:val="00CD0C5C"/>
    <w:rsid w:val="00CD2356"/>
    <w:rsid w:val="00CD287A"/>
    <w:rsid w:val="00CD3E8B"/>
    <w:rsid w:val="00CD4E41"/>
    <w:rsid w:val="00CE04BB"/>
    <w:rsid w:val="00CE1D49"/>
    <w:rsid w:val="00CE27C3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23AF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251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B7F"/>
    <w:rsid w:val="00D73342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116F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0E79"/>
    <w:rsid w:val="00DC1725"/>
    <w:rsid w:val="00DC1F95"/>
    <w:rsid w:val="00DC423A"/>
    <w:rsid w:val="00DD2D45"/>
    <w:rsid w:val="00DE0F1C"/>
    <w:rsid w:val="00DE2B59"/>
    <w:rsid w:val="00DE2EA3"/>
    <w:rsid w:val="00DE5447"/>
    <w:rsid w:val="00DE554D"/>
    <w:rsid w:val="00DE6BD4"/>
    <w:rsid w:val="00DE6D93"/>
    <w:rsid w:val="00DE78F1"/>
    <w:rsid w:val="00DF0ED2"/>
    <w:rsid w:val="00DF1FDA"/>
    <w:rsid w:val="00DF4F6B"/>
    <w:rsid w:val="00DF6139"/>
    <w:rsid w:val="00DF68EE"/>
    <w:rsid w:val="00DF7C85"/>
    <w:rsid w:val="00E01946"/>
    <w:rsid w:val="00E06EE6"/>
    <w:rsid w:val="00E10233"/>
    <w:rsid w:val="00E10DB8"/>
    <w:rsid w:val="00E13958"/>
    <w:rsid w:val="00E142B2"/>
    <w:rsid w:val="00E16773"/>
    <w:rsid w:val="00E16F18"/>
    <w:rsid w:val="00E17587"/>
    <w:rsid w:val="00E24F8B"/>
    <w:rsid w:val="00E2607E"/>
    <w:rsid w:val="00E272FC"/>
    <w:rsid w:val="00E32927"/>
    <w:rsid w:val="00E36EA4"/>
    <w:rsid w:val="00E370A1"/>
    <w:rsid w:val="00E43362"/>
    <w:rsid w:val="00E458F2"/>
    <w:rsid w:val="00E465F8"/>
    <w:rsid w:val="00E57E08"/>
    <w:rsid w:val="00E62DB9"/>
    <w:rsid w:val="00E63AA6"/>
    <w:rsid w:val="00E7161D"/>
    <w:rsid w:val="00E71715"/>
    <w:rsid w:val="00E71A44"/>
    <w:rsid w:val="00E73934"/>
    <w:rsid w:val="00E75FD4"/>
    <w:rsid w:val="00E762EB"/>
    <w:rsid w:val="00E80683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3CD0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1A58"/>
    <w:rsid w:val="00ED2617"/>
    <w:rsid w:val="00ED3438"/>
    <w:rsid w:val="00ED5E30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372E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30C01"/>
    <w:rsid w:val="00F40F09"/>
    <w:rsid w:val="00F4208C"/>
    <w:rsid w:val="00F46E3E"/>
    <w:rsid w:val="00F50EF5"/>
    <w:rsid w:val="00F5319C"/>
    <w:rsid w:val="00F540C9"/>
    <w:rsid w:val="00F566F7"/>
    <w:rsid w:val="00F612EA"/>
    <w:rsid w:val="00F618BA"/>
    <w:rsid w:val="00F62177"/>
    <w:rsid w:val="00F62669"/>
    <w:rsid w:val="00F63596"/>
    <w:rsid w:val="00F635A0"/>
    <w:rsid w:val="00F725AC"/>
    <w:rsid w:val="00F72FFE"/>
    <w:rsid w:val="00F76ADD"/>
    <w:rsid w:val="00F81970"/>
    <w:rsid w:val="00F81C6E"/>
    <w:rsid w:val="00F84581"/>
    <w:rsid w:val="00F845A3"/>
    <w:rsid w:val="00F866B4"/>
    <w:rsid w:val="00F866C1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08BC"/>
    <w:rsid w:val="00FD2D94"/>
    <w:rsid w:val="00FD6785"/>
    <w:rsid w:val="00FD72B3"/>
    <w:rsid w:val="00FE0EDF"/>
    <w:rsid w:val="00FE1212"/>
    <w:rsid w:val="00FE29F1"/>
    <w:rsid w:val="00FE3406"/>
    <w:rsid w:val="00FE7365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ABD8D0"/>
  <w15:docId w15:val="{E1DCD4C0-0494-4119-8272-FCDD0A56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34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045ADE"/>
    <w:pPr>
      <w:tabs>
        <w:tab w:val="left" w:pos="708"/>
      </w:tabs>
      <w:spacing w:after="0" w:line="240" w:lineRule="auto"/>
      <w:contextualSpacing/>
      <w:mirrorIndents/>
      <w:jc w:val="both"/>
    </w:pPr>
    <w:rPr>
      <w:rFonts w:ascii="Times New Roman" w:eastAsia="Times New Roman" w:hAnsi="Times New Roman"/>
      <w:bCs/>
      <w:iCs/>
      <w:color w:val="000000" w:themeColor="text1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5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905918"/>
  </w:style>
  <w:style w:type="character" w:styleId="af9">
    <w:name w:val="annotation reference"/>
    <w:basedOn w:val="a0"/>
    <w:uiPriority w:val="99"/>
    <w:semiHidden/>
    <w:unhideWhenUsed/>
    <w:rsid w:val="00E24F8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24F8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24F8B"/>
    <w:rPr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4F8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4F8B"/>
    <w:rPr>
      <w:b/>
      <w:bCs/>
      <w:sz w:val="20"/>
      <w:szCs w:val="20"/>
      <w:lang w:eastAsia="en-US"/>
    </w:rPr>
  </w:style>
  <w:style w:type="character" w:customStyle="1" w:styleId="afe">
    <w:name w:val="Гипертекстовая ссылка"/>
    <w:basedOn w:val="a0"/>
    <w:uiPriority w:val="99"/>
    <w:rsid w:val="00677F42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677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7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1415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1448770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7877-C0DD-42F5-B3FB-8041E317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24</Pages>
  <Words>8051</Words>
  <Characters>45892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Евгений Волохин</cp:lastModifiedBy>
  <cp:revision>40</cp:revision>
  <cp:lastPrinted>2018-12-07T11:36:00Z</cp:lastPrinted>
  <dcterms:created xsi:type="dcterms:W3CDTF">2018-12-07T06:38:00Z</dcterms:created>
  <dcterms:modified xsi:type="dcterms:W3CDTF">2018-12-13T08:48:00Z</dcterms:modified>
</cp:coreProperties>
</file>