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00EC" w14:textId="77777777" w:rsidR="00124A5A" w:rsidRDefault="00232F9E" w:rsidP="00232F9E">
      <w:pPr>
        <w:spacing w:after="0" w:line="259" w:lineRule="auto"/>
        <w:ind w:left="-851" w:right="10342" w:firstLine="0"/>
        <w:jc w:val="right"/>
      </w:pPr>
      <w:r w:rsidRPr="00232F9E">
        <w:rPr>
          <w:noProof/>
        </w:rPr>
        <w:drawing>
          <wp:inline distT="0" distB="0" distL="0" distR="0" wp14:anchorId="33F5628A" wp14:editId="67D20D24">
            <wp:extent cx="6722816" cy="8496300"/>
            <wp:effectExtent l="19050" t="0" r="1834" b="0"/>
            <wp:docPr id="1" name="Рисунок 1" descr="\\завучнт-пк\Users\Public\СВОДНЫЕ ВЕДОМОСТИ\Галина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завучнт-пк\Users\Public\СВОДНЫЕ ВЕДОМОСТИ\Галина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816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A2104" w14:textId="77777777" w:rsidR="00232F9E" w:rsidRDefault="00232F9E" w:rsidP="006C11CA">
      <w:pPr>
        <w:spacing w:after="139" w:line="259" w:lineRule="auto"/>
        <w:ind w:left="0" w:firstLine="0"/>
        <w:jc w:val="center"/>
        <w:rPr>
          <w:b/>
        </w:rPr>
      </w:pPr>
    </w:p>
    <w:p w14:paraId="37E19B01" w14:textId="77777777" w:rsidR="00232F9E" w:rsidRDefault="00232F9E" w:rsidP="006C11CA">
      <w:pPr>
        <w:spacing w:after="139" w:line="259" w:lineRule="auto"/>
        <w:ind w:left="0" w:firstLine="0"/>
        <w:jc w:val="center"/>
        <w:rPr>
          <w:b/>
        </w:rPr>
      </w:pPr>
    </w:p>
    <w:p w14:paraId="65043546" w14:textId="77777777" w:rsidR="00124A5A" w:rsidRDefault="008037F3" w:rsidP="006C11CA">
      <w:pPr>
        <w:spacing w:after="139" w:line="259" w:lineRule="auto"/>
        <w:ind w:left="0" w:firstLine="0"/>
        <w:jc w:val="center"/>
      </w:pPr>
      <w:r>
        <w:rPr>
          <w:b/>
          <w:lang w:val="en-US"/>
        </w:rPr>
        <w:lastRenderedPageBreak/>
        <w:t>1</w:t>
      </w:r>
      <w:r>
        <w:rPr>
          <w:b/>
        </w:rPr>
        <w:t xml:space="preserve">. </w:t>
      </w:r>
      <w:r w:rsidR="00A74C8A">
        <w:rPr>
          <w:b/>
        </w:rPr>
        <w:t xml:space="preserve">Общие положения </w:t>
      </w:r>
    </w:p>
    <w:p w14:paraId="6D7CBC4F" w14:textId="77777777" w:rsidR="00124A5A" w:rsidRDefault="00A74C8A" w:rsidP="006C11CA">
      <w:pPr>
        <w:numPr>
          <w:ilvl w:val="1"/>
          <w:numId w:val="1"/>
        </w:numPr>
        <w:tabs>
          <w:tab w:val="left" w:pos="567"/>
        </w:tabs>
        <w:spacing w:after="0"/>
        <w:ind w:left="0" w:right="0"/>
      </w:pPr>
      <w:r>
        <w:t xml:space="preserve">Настоящее Положение регламентирует деятельность отдела содействия трудоустройству выпускников учреждения частного профессиональной образовательной организации «Нефтяной техникум» (далее - Служба).  </w:t>
      </w:r>
    </w:p>
    <w:p w14:paraId="65510288" w14:textId="77777777" w:rsidR="00124A5A" w:rsidRDefault="00A74C8A" w:rsidP="006C11CA">
      <w:pPr>
        <w:numPr>
          <w:ilvl w:val="1"/>
          <w:numId w:val="1"/>
        </w:numPr>
        <w:tabs>
          <w:tab w:val="left" w:pos="567"/>
        </w:tabs>
        <w:spacing w:after="0"/>
        <w:ind w:left="0" w:right="0"/>
      </w:pPr>
      <w:r>
        <w:t xml:space="preserve">Настоящее положение разработано в соответствии с Федеральным законом от 29.12.2012 г. № 273-ФЗ «Об образовании в Российской Федерации», письмом Минобрнауки от 18.01.2010 г. № ИК-35/03 «О создании и функционировании центров (служб) содействия трудоустройству выпускников учреждений профессионального образования». </w:t>
      </w:r>
    </w:p>
    <w:p w14:paraId="6FDB0188" w14:textId="77777777" w:rsidR="00124A5A" w:rsidRDefault="00A74C8A" w:rsidP="006C11CA">
      <w:pPr>
        <w:numPr>
          <w:ilvl w:val="1"/>
          <w:numId w:val="1"/>
        </w:numPr>
        <w:tabs>
          <w:tab w:val="left" w:pos="567"/>
        </w:tabs>
        <w:spacing w:after="0"/>
        <w:ind w:left="0" w:right="0"/>
      </w:pPr>
      <w:r>
        <w:t xml:space="preserve">Служба создается с целью ориентации и адаптации выпускников на рынке труда, а также их социально-правового просвещения и информирования о возможностях построения профессиональной карьеры и удовлетворения потребностей предприятий и организаций Удмуртской Республики в квалифицированных специалистах. </w:t>
      </w:r>
    </w:p>
    <w:p w14:paraId="3FD6AE59" w14:textId="77777777" w:rsidR="008037F3" w:rsidRDefault="008037F3" w:rsidP="008037F3">
      <w:pPr>
        <w:pStyle w:val="a5"/>
        <w:spacing w:after="0" w:line="259" w:lineRule="auto"/>
        <w:ind w:left="1230" w:firstLine="0"/>
        <w:rPr>
          <w:b/>
        </w:rPr>
      </w:pPr>
    </w:p>
    <w:p w14:paraId="29EB748F" w14:textId="77777777" w:rsidR="00124A5A" w:rsidRDefault="008037F3" w:rsidP="006C11CA">
      <w:pPr>
        <w:pStyle w:val="a5"/>
        <w:spacing w:after="0" w:line="259" w:lineRule="auto"/>
        <w:ind w:left="0" w:firstLine="0"/>
        <w:jc w:val="center"/>
      </w:pPr>
      <w:r>
        <w:rPr>
          <w:b/>
        </w:rPr>
        <w:t>2.</w:t>
      </w:r>
      <w:r w:rsidR="00A74C8A" w:rsidRPr="008037F3">
        <w:rPr>
          <w:b/>
        </w:rPr>
        <w:t>Цели, задачи и предмет деятельности Службы</w:t>
      </w:r>
    </w:p>
    <w:p w14:paraId="48E35ED3" w14:textId="77777777" w:rsidR="008037F3" w:rsidRDefault="008037F3" w:rsidP="008037F3">
      <w:pPr>
        <w:pStyle w:val="a5"/>
        <w:spacing w:after="0" w:line="259" w:lineRule="auto"/>
        <w:ind w:left="1230" w:firstLine="0"/>
      </w:pPr>
    </w:p>
    <w:p w14:paraId="55B9AC6D" w14:textId="77777777" w:rsidR="00124A5A" w:rsidRDefault="00B01AF8" w:rsidP="006C11CA">
      <w:pPr>
        <w:pStyle w:val="a5"/>
        <w:numPr>
          <w:ilvl w:val="1"/>
          <w:numId w:val="8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 </w:t>
      </w:r>
      <w:r w:rsidR="00A74C8A">
        <w:t xml:space="preserve">Основной целью деятельности Службы является содействие занятости учащейся молодежи и трудоустройству выпускников техникума. </w:t>
      </w:r>
    </w:p>
    <w:p w14:paraId="4F18C164" w14:textId="77777777" w:rsidR="00124A5A" w:rsidRDefault="00B01AF8" w:rsidP="006C11CA">
      <w:pPr>
        <w:pStyle w:val="a5"/>
        <w:numPr>
          <w:ilvl w:val="1"/>
          <w:numId w:val="8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 </w:t>
      </w:r>
      <w:r w:rsidR="00A74C8A">
        <w:t xml:space="preserve">Для достижения этой цели Служба осуществляет деятельность в следующих направлениях: </w:t>
      </w:r>
    </w:p>
    <w:p w14:paraId="03BFF379" w14:textId="77777777" w:rsidR="00124A5A" w:rsidRDefault="00A74C8A" w:rsidP="00B01AF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0" w:firstLine="426"/>
      </w:pPr>
      <w:r>
        <w:t xml:space="preserve">взаимодействие с местными органами власти, в том числе с территориальными органами государственной службы занятости населения, кадровыми агентствами, общественными организациями и объединениями, заинтересованными в улучшении положения выпускников на рынке труда; </w:t>
      </w:r>
    </w:p>
    <w:p w14:paraId="75EC09C6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сотрудничество и установление договорных отношений с учреждениями, выступающими в качестве работодателей для выпускников, социальными партнерами;  </w:t>
      </w:r>
    </w:p>
    <w:p w14:paraId="7B3FE032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проведение консультаций с обучающимися, в том числе индивидуально направленных на содействие трудоустройству; </w:t>
      </w:r>
    </w:p>
    <w:p w14:paraId="5C88D453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организация производственных практик, предусмотренных учебным планом;  </w:t>
      </w:r>
    </w:p>
    <w:p w14:paraId="08465F3B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участие в работе совещаний, семинаров и конференций по направлениям деятельности службы; </w:t>
      </w:r>
    </w:p>
    <w:p w14:paraId="0EBFFD34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установление и поддержание связи с выпускниками и работодателями; </w:t>
      </w:r>
    </w:p>
    <w:p w14:paraId="76617227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анализ квалификационных характеристик выпускников от работодателей;  </w:t>
      </w:r>
    </w:p>
    <w:p w14:paraId="13654033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внесение предложений по корректировке учебных планов в соответствии с требованиями работодателей к уровню выпускника; </w:t>
      </w:r>
    </w:p>
    <w:p w14:paraId="2E5CAC16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проведение маркетинговых исследований на региональном рынке труда и образовательных услуг, анализ текущей перспективной потребности работодателей в выпускниках техникума;  </w:t>
      </w:r>
    </w:p>
    <w:p w14:paraId="34428D60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ведение информационной и рекламной деятельности, направленной на профориентацию и содействию трудоустройству выпускников; </w:t>
      </w:r>
    </w:p>
    <w:p w14:paraId="78367D5B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сбор, обобщение и анализ представления обучающимся информации и состоянии и тенденция рынка труда, о требованиях, предъявляемых соискателю рабочего места; </w:t>
      </w:r>
    </w:p>
    <w:p w14:paraId="5D73F1F6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lastRenderedPageBreak/>
        <w:t xml:space="preserve">предоставление работодателям информации о выпускниках техникума; </w:t>
      </w:r>
    </w:p>
    <w:p w14:paraId="44164568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формирование банка данных вакансий, предлагаемых работодателями по соответствующим направлениям подготовки (специальностям);  </w:t>
      </w:r>
    </w:p>
    <w:p w14:paraId="257174DC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повышение уровня конкурентоспособности обучающихся и выпускников, их информированности о состоянии и тенденциях с целью обеспечения максимальной возможности их трудоустройства; </w:t>
      </w:r>
    </w:p>
    <w:p w14:paraId="0C9CD9BE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мониторинг трудоустройства выпускников; </w:t>
      </w:r>
    </w:p>
    <w:p w14:paraId="7859FBE0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проведение организованных мероприятий (дней открытых дверей, ярмарок вакансии, презентаций техникума, встреч студентов </w:t>
      </w:r>
      <w:proofErr w:type="gramStart"/>
      <w:r>
        <w:t>в выпускниками</w:t>
      </w:r>
      <w:proofErr w:type="gramEnd"/>
      <w:r>
        <w:t xml:space="preserve"> прошлых лет, встреч с работодателями и т.д.) </w:t>
      </w:r>
    </w:p>
    <w:p w14:paraId="2F20C6DF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размещение информации по трудоустройству на сайте техникума;  </w:t>
      </w:r>
    </w:p>
    <w:p w14:paraId="177A34A7" w14:textId="77777777" w:rsidR="00124A5A" w:rsidRDefault="00A74C8A" w:rsidP="00B01AF8">
      <w:pPr>
        <w:numPr>
          <w:ilvl w:val="0"/>
          <w:numId w:val="2"/>
        </w:numPr>
        <w:spacing w:after="0" w:line="240" w:lineRule="auto"/>
        <w:ind w:left="0" w:right="0" w:firstLine="426"/>
      </w:pPr>
      <w:r>
        <w:t xml:space="preserve">ведение информационных, аналитических, отчетных баз в федеральных и региональных информационных системах.  </w:t>
      </w:r>
    </w:p>
    <w:p w14:paraId="4642A3C3" w14:textId="77777777" w:rsidR="00124A5A" w:rsidRDefault="00A74C8A" w:rsidP="006C11CA">
      <w:pPr>
        <w:tabs>
          <w:tab w:val="left" w:pos="709"/>
          <w:tab w:val="left" w:pos="993"/>
        </w:tabs>
        <w:spacing w:after="0" w:line="240" w:lineRule="auto"/>
        <w:ind w:left="0" w:right="0" w:firstLine="0"/>
      </w:pPr>
      <w:r>
        <w:t xml:space="preserve">2. 3. </w:t>
      </w:r>
      <w:r w:rsidR="006C11CA">
        <w:t xml:space="preserve"> </w:t>
      </w:r>
      <w:r>
        <w:t xml:space="preserve">Реализация этих целей осуществляется решением следующих задач:  </w:t>
      </w:r>
    </w:p>
    <w:p w14:paraId="0591596B" w14:textId="77777777" w:rsidR="00124A5A" w:rsidRDefault="00A74C8A" w:rsidP="00B01AF8">
      <w:pPr>
        <w:numPr>
          <w:ilvl w:val="0"/>
          <w:numId w:val="3"/>
        </w:numPr>
        <w:spacing w:after="0" w:line="240" w:lineRule="auto"/>
        <w:ind w:left="0" w:right="0" w:firstLine="426"/>
      </w:pPr>
      <w:r>
        <w:t xml:space="preserve">мониторинг первичной занятости выпускников; </w:t>
      </w:r>
    </w:p>
    <w:p w14:paraId="34200EBA" w14:textId="77777777" w:rsidR="00124A5A" w:rsidRDefault="00A74C8A" w:rsidP="00B01AF8">
      <w:pPr>
        <w:spacing w:after="0" w:line="240" w:lineRule="auto"/>
        <w:ind w:left="0" w:right="0" w:firstLine="426"/>
      </w:pPr>
      <w:r>
        <w:t xml:space="preserve">-организация производственных практик, временной занятости обучающихся в свободное от учебы время, трудоустройство выпускников; </w:t>
      </w:r>
    </w:p>
    <w:p w14:paraId="4CE1B988" w14:textId="77777777" w:rsidR="00124A5A" w:rsidRDefault="00A74C8A" w:rsidP="00B01AF8">
      <w:pPr>
        <w:numPr>
          <w:ilvl w:val="0"/>
          <w:numId w:val="3"/>
        </w:numPr>
        <w:spacing w:after="0" w:line="240" w:lineRule="auto"/>
        <w:ind w:left="0" w:right="0" w:firstLine="426"/>
      </w:pPr>
      <w:r>
        <w:t xml:space="preserve">проведение анализа спроса профессий и специальностей на региональном рынке труда; </w:t>
      </w:r>
    </w:p>
    <w:p w14:paraId="0A976695" w14:textId="77777777" w:rsidR="00124A5A" w:rsidRDefault="00A74C8A" w:rsidP="00B01AF8">
      <w:pPr>
        <w:numPr>
          <w:ilvl w:val="0"/>
          <w:numId w:val="3"/>
        </w:numPr>
        <w:spacing w:after="0" w:line="240" w:lineRule="auto"/>
        <w:ind w:left="0" w:right="0" w:firstLine="426"/>
      </w:pPr>
      <w:r>
        <w:t xml:space="preserve">информирование обучающихся о предприятиях, организациях и их вакансиях; </w:t>
      </w:r>
    </w:p>
    <w:p w14:paraId="6D47233D" w14:textId="77777777" w:rsidR="00124A5A" w:rsidRDefault="00A74C8A" w:rsidP="00B01AF8">
      <w:pPr>
        <w:numPr>
          <w:ilvl w:val="0"/>
          <w:numId w:val="3"/>
        </w:numPr>
        <w:spacing w:after="0" w:line="240" w:lineRule="auto"/>
        <w:ind w:left="0" w:right="0" w:firstLine="426"/>
      </w:pPr>
      <w:r>
        <w:t xml:space="preserve">подготовка методических пособий по вопросам содействия трудоустройству для студентов;  </w:t>
      </w:r>
    </w:p>
    <w:p w14:paraId="5D1FD571" w14:textId="77777777" w:rsidR="00124A5A" w:rsidRDefault="00A74C8A" w:rsidP="00B01AF8">
      <w:pPr>
        <w:numPr>
          <w:ilvl w:val="0"/>
          <w:numId w:val="3"/>
        </w:numPr>
        <w:spacing w:after="0" w:line="240" w:lineRule="auto"/>
        <w:ind w:left="0" w:right="0" w:firstLine="426"/>
      </w:pPr>
      <w:r>
        <w:t xml:space="preserve">обучение выпускников методам поиска работы и трудоустройства; </w:t>
      </w:r>
    </w:p>
    <w:p w14:paraId="294C3AAD" w14:textId="77777777" w:rsidR="00124A5A" w:rsidRDefault="00A74C8A" w:rsidP="00B01AF8">
      <w:pPr>
        <w:numPr>
          <w:ilvl w:val="0"/>
          <w:numId w:val="3"/>
        </w:numPr>
        <w:spacing w:after="0" w:line="240" w:lineRule="auto"/>
        <w:ind w:left="0" w:right="0" w:firstLine="426"/>
      </w:pPr>
      <w:r>
        <w:t xml:space="preserve">установление договорных отношений с Заказчиками на подготовку квалифицированных кадров;  </w:t>
      </w:r>
    </w:p>
    <w:p w14:paraId="6C73C487" w14:textId="77777777" w:rsidR="00124A5A" w:rsidRDefault="00A74C8A" w:rsidP="00B01AF8">
      <w:pPr>
        <w:numPr>
          <w:ilvl w:val="0"/>
          <w:numId w:val="3"/>
        </w:numPr>
        <w:spacing w:after="0" w:line="240" w:lineRule="auto"/>
        <w:ind w:left="0" w:right="0" w:firstLine="426"/>
      </w:pPr>
      <w:r>
        <w:t xml:space="preserve">согласование с Заказчиками перспективных планов по количеству и качеству подготовки квалифицированных кадров; </w:t>
      </w:r>
    </w:p>
    <w:p w14:paraId="30476C66" w14:textId="77777777" w:rsidR="00124A5A" w:rsidRDefault="00A74C8A" w:rsidP="00B01AF8">
      <w:pPr>
        <w:numPr>
          <w:ilvl w:val="0"/>
          <w:numId w:val="3"/>
        </w:numPr>
        <w:spacing w:after="0" w:line="240" w:lineRule="auto"/>
        <w:ind w:left="0" w:right="0" w:firstLine="426"/>
      </w:pPr>
      <w:r>
        <w:t xml:space="preserve">разработка и внедрение мероприятий, но повышению эффективности трудоустройства в соответствии с требованиями рынка труда (профориентация, презентация предприятий-заказников, встречи выпускников с работодателями и т.п.): </w:t>
      </w:r>
    </w:p>
    <w:p w14:paraId="3F165A8C" w14:textId="77777777" w:rsidR="00124A5A" w:rsidRDefault="00A74C8A" w:rsidP="00B01AF8">
      <w:pPr>
        <w:numPr>
          <w:ilvl w:val="0"/>
          <w:numId w:val="3"/>
        </w:numPr>
        <w:spacing w:after="0" w:line="240" w:lineRule="auto"/>
        <w:ind w:left="0" w:right="0" w:firstLine="426"/>
      </w:pPr>
      <w:r>
        <w:t xml:space="preserve">определение целевой группы работодателей по каждой профессии и специальности. </w:t>
      </w:r>
    </w:p>
    <w:p w14:paraId="579C905D" w14:textId="77777777" w:rsidR="00124A5A" w:rsidRDefault="00A74C8A" w:rsidP="006C11CA">
      <w:pPr>
        <w:tabs>
          <w:tab w:val="left" w:pos="851"/>
        </w:tabs>
        <w:spacing w:after="0" w:line="240" w:lineRule="auto"/>
        <w:ind w:left="0" w:right="0" w:firstLine="0"/>
      </w:pPr>
      <w:r>
        <w:t xml:space="preserve"> 2.4. </w:t>
      </w:r>
      <w:r w:rsidR="006C11CA">
        <w:t xml:space="preserve">  </w:t>
      </w:r>
      <w:r>
        <w:t xml:space="preserve">Предметом деятельности Службы является: </w:t>
      </w:r>
    </w:p>
    <w:p w14:paraId="2C5B2205" w14:textId="77777777" w:rsidR="00124A5A" w:rsidRDefault="00A74C8A" w:rsidP="00B01AF8">
      <w:pPr>
        <w:numPr>
          <w:ilvl w:val="0"/>
          <w:numId w:val="3"/>
        </w:numPr>
        <w:spacing w:after="0" w:line="240" w:lineRule="auto"/>
        <w:ind w:left="0" w:right="0" w:firstLine="426"/>
      </w:pPr>
      <w:r>
        <w:t xml:space="preserve">оказание услуг выпускнику техникума в содействии трудоустройству и успешной социализации;  </w:t>
      </w:r>
    </w:p>
    <w:p w14:paraId="3F34D250" w14:textId="77777777" w:rsidR="00124A5A" w:rsidRDefault="00A74C8A" w:rsidP="00B01AF8">
      <w:pPr>
        <w:numPr>
          <w:ilvl w:val="0"/>
          <w:numId w:val="3"/>
        </w:numPr>
        <w:spacing w:after="0" w:line="240" w:lineRule="auto"/>
        <w:ind w:left="0" w:right="0" w:firstLine="426"/>
      </w:pPr>
      <w:r>
        <w:t xml:space="preserve">предоставление информации и аналитических отчетов в соответствующие инстанции по трудоустройству. </w:t>
      </w:r>
    </w:p>
    <w:p w14:paraId="68751F40" w14:textId="77777777" w:rsidR="00B01AF8" w:rsidRDefault="00B01AF8" w:rsidP="00B01AF8">
      <w:pPr>
        <w:spacing w:after="0" w:line="240" w:lineRule="auto"/>
        <w:ind w:left="511" w:right="7"/>
        <w:jc w:val="center"/>
        <w:rPr>
          <w:b/>
        </w:rPr>
      </w:pPr>
    </w:p>
    <w:p w14:paraId="703CD26F" w14:textId="77777777" w:rsidR="00B01AF8" w:rsidRDefault="00B01AF8" w:rsidP="00B01AF8">
      <w:pPr>
        <w:spacing w:after="0" w:line="240" w:lineRule="auto"/>
        <w:ind w:left="511" w:right="7"/>
        <w:jc w:val="center"/>
        <w:rPr>
          <w:b/>
        </w:rPr>
      </w:pPr>
    </w:p>
    <w:p w14:paraId="6861D3A6" w14:textId="77777777" w:rsidR="00124A5A" w:rsidRDefault="00A74C8A" w:rsidP="006C11CA">
      <w:pPr>
        <w:spacing w:after="0" w:line="240" w:lineRule="auto"/>
        <w:ind w:left="0" w:right="7"/>
        <w:jc w:val="center"/>
        <w:rPr>
          <w:b/>
        </w:rPr>
      </w:pPr>
      <w:r>
        <w:rPr>
          <w:b/>
        </w:rPr>
        <w:t xml:space="preserve">3. Организация деятельности Службы </w:t>
      </w:r>
    </w:p>
    <w:p w14:paraId="0C0173BB" w14:textId="77777777" w:rsidR="006C11CA" w:rsidRDefault="006C11CA" w:rsidP="00B01AF8">
      <w:pPr>
        <w:spacing w:after="0" w:line="240" w:lineRule="auto"/>
        <w:ind w:left="511" w:right="7"/>
        <w:jc w:val="center"/>
      </w:pPr>
    </w:p>
    <w:p w14:paraId="2EC17A0B" w14:textId="77777777" w:rsidR="00124A5A" w:rsidRDefault="00A74C8A" w:rsidP="006C11CA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Служба осуществляет свою деятельность в соответствии с законодательством Российской Федерации, Уставом техникума и настоящим Положением. </w:t>
      </w:r>
    </w:p>
    <w:p w14:paraId="4F73B8CF" w14:textId="77777777" w:rsidR="00124A5A" w:rsidRDefault="00A74C8A" w:rsidP="006C11CA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Служба не является юридическим лицом. </w:t>
      </w:r>
    </w:p>
    <w:p w14:paraId="2585BB9C" w14:textId="77777777" w:rsidR="00124A5A" w:rsidRDefault="00A74C8A" w:rsidP="006C11CA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right="0" w:firstLine="0"/>
      </w:pPr>
      <w:r>
        <w:lastRenderedPageBreak/>
        <w:t xml:space="preserve">Служба строит свои отношения с юридическими и физическими лицами, органами государственной власти и местного самоуправления во всех сферах своей деятельности на основе договоров, планов.  </w:t>
      </w:r>
    </w:p>
    <w:p w14:paraId="167B246B" w14:textId="77777777" w:rsidR="00124A5A" w:rsidRDefault="00A74C8A" w:rsidP="006C11CA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Служба осуществляет свою работу совместно с другими структурными подразделениями техникума: учебной частью, с заведующими учебной заочного отделения, цикловыми комиссиями техникума.  </w:t>
      </w:r>
    </w:p>
    <w:p w14:paraId="0D30E10F" w14:textId="77777777" w:rsidR="00124A5A" w:rsidRDefault="00A74C8A" w:rsidP="006C11CA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Руководителем Службы является заместитель директора по </w:t>
      </w:r>
      <w:proofErr w:type="spellStart"/>
      <w:r>
        <w:t>учебнопроизводственной</w:t>
      </w:r>
      <w:proofErr w:type="spellEnd"/>
      <w:r>
        <w:t xml:space="preserve"> работе, осуществляющий свои функции на основании Устава техникума и настоящего Положения.</w:t>
      </w:r>
    </w:p>
    <w:p w14:paraId="2736BB2B" w14:textId="77777777" w:rsidR="00124A5A" w:rsidRDefault="00B01AF8" w:rsidP="006C11CA">
      <w:pPr>
        <w:pStyle w:val="a5"/>
        <w:numPr>
          <w:ilvl w:val="1"/>
          <w:numId w:val="9"/>
        </w:numPr>
        <w:tabs>
          <w:tab w:val="left" w:pos="567"/>
          <w:tab w:val="left" w:pos="851"/>
        </w:tabs>
        <w:spacing w:after="0" w:line="240" w:lineRule="auto"/>
        <w:ind w:left="0" w:right="0" w:firstLine="0"/>
      </w:pPr>
      <w:r>
        <w:t xml:space="preserve"> </w:t>
      </w:r>
      <w:r w:rsidR="00A74C8A">
        <w:t xml:space="preserve">Руководитель Службы осуществляет оперативное руководство деятельностью Службы. </w:t>
      </w:r>
    </w:p>
    <w:p w14:paraId="79B7155E" w14:textId="77777777" w:rsidR="00124A5A" w:rsidRDefault="00B01AF8" w:rsidP="006C11CA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 </w:t>
      </w:r>
      <w:r w:rsidR="00A74C8A">
        <w:t xml:space="preserve">Руководитель Службы имеет право представлять интересы техникума в отношениях с юридическими и физическими лицами, органами государственной власти и местного самоуправления.  </w:t>
      </w:r>
    </w:p>
    <w:p w14:paraId="7FBBB28D" w14:textId="77777777" w:rsidR="00124A5A" w:rsidRDefault="00B01AF8" w:rsidP="006C11CA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 </w:t>
      </w:r>
      <w:r w:rsidR="00A74C8A">
        <w:t xml:space="preserve">Руководитель Службы обязан:  </w:t>
      </w:r>
    </w:p>
    <w:p w14:paraId="5EBDD1B8" w14:textId="77777777" w:rsidR="00124A5A" w:rsidRDefault="00A74C8A" w:rsidP="006C11C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проводить работу по совершенствованию деятельности Службы;  </w:t>
      </w:r>
    </w:p>
    <w:p w14:paraId="33235B7B" w14:textId="77777777" w:rsidR="00124A5A" w:rsidRDefault="00A74C8A" w:rsidP="006C11C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обеспечивать выполнение в установленные сроки запланированных мероприятий;  </w:t>
      </w:r>
    </w:p>
    <w:p w14:paraId="6E795D24" w14:textId="77777777" w:rsidR="00124A5A" w:rsidRDefault="00A74C8A" w:rsidP="006C11CA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организовывать составление и своевременное предоставление административной, статистической отчетности о деятельности Службы.  </w:t>
      </w:r>
    </w:p>
    <w:p w14:paraId="40F717A7" w14:textId="77777777" w:rsidR="00B01AF8" w:rsidRDefault="00A74C8A" w:rsidP="006C11CA">
      <w:pPr>
        <w:pStyle w:val="a5"/>
        <w:numPr>
          <w:ilvl w:val="1"/>
          <w:numId w:val="9"/>
        </w:numPr>
        <w:tabs>
          <w:tab w:val="left" w:pos="567"/>
        </w:tabs>
        <w:spacing w:after="0" w:line="240" w:lineRule="auto"/>
        <w:ind w:left="0" w:right="0" w:firstLine="0"/>
      </w:pPr>
      <w:r>
        <w:t xml:space="preserve">Реорганизация или ликвидация Службы осуществляется приказом директора техникума.  </w:t>
      </w:r>
    </w:p>
    <w:p w14:paraId="625338F5" w14:textId="77777777" w:rsidR="00B01AF8" w:rsidRDefault="00B01AF8" w:rsidP="00B01AF8">
      <w:pPr>
        <w:spacing w:after="0" w:line="240" w:lineRule="auto"/>
        <w:ind w:left="978" w:right="0" w:firstLine="0"/>
      </w:pPr>
    </w:p>
    <w:p w14:paraId="2DBD004C" w14:textId="77777777" w:rsidR="00124A5A" w:rsidRDefault="00A74C8A" w:rsidP="006C11CA">
      <w:pPr>
        <w:pStyle w:val="1"/>
        <w:tabs>
          <w:tab w:val="left" w:pos="284"/>
          <w:tab w:val="left" w:pos="709"/>
        </w:tabs>
        <w:spacing w:after="0" w:line="240" w:lineRule="auto"/>
        <w:ind w:left="0"/>
        <w:jc w:val="center"/>
      </w:pPr>
      <w:r>
        <w:t>Управление Службой и контроль ее деятельности</w:t>
      </w:r>
    </w:p>
    <w:p w14:paraId="46C12FA9" w14:textId="77777777" w:rsidR="00B01AF8" w:rsidRPr="00B01AF8" w:rsidRDefault="00B01AF8" w:rsidP="00B01AF8"/>
    <w:p w14:paraId="7C4E4E3E" w14:textId="77777777" w:rsidR="00124A5A" w:rsidRDefault="006C11CA" w:rsidP="006C11CA">
      <w:pPr>
        <w:tabs>
          <w:tab w:val="left" w:pos="0"/>
          <w:tab w:val="left" w:pos="284"/>
        </w:tabs>
        <w:spacing w:after="0" w:line="240" w:lineRule="auto"/>
        <w:ind w:left="0" w:right="0" w:firstLine="0"/>
      </w:pPr>
      <w:r>
        <w:t>4.1.</w:t>
      </w:r>
      <w:r w:rsidR="00A74C8A">
        <w:t xml:space="preserve">Руководителем Службы является заместитель директора по </w:t>
      </w:r>
      <w:proofErr w:type="spellStart"/>
      <w:r w:rsidR="00A74C8A">
        <w:t>учебнопроизводственной</w:t>
      </w:r>
      <w:proofErr w:type="spellEnd"/>
      <w:r w:rsidR="00A74C8A">
        <w:t xml:space="preserve"> работе, осуществляющий свои функции на основании Устава техникума и настоящего Положения.  </w:t>
      </w:r>
    </w:p>
    <w:p w14:paraId="631C9748" w14:textId="77777777" w:rsidR="00124A5A" w:rsidRDefault="00A74C8A" w:rsidP="006C11CA">
      <w:pPr>
        <w:tabs>
          <w:tab w:val="left" w:pos="284"/>
        </w:tabs>
        <w:spacing w:after="0" w:line="240" w:lineRule="auto"/>
        <w:ind w:left="0" w:right="0" w:firstLine="0"/>
      </w:pPr>
      <w:r>
        <w:t xml:space="preserve">4.2. </w:t>
      </w:r>
      <w:r w:rsidR="006C11CA">
        <w:t xml:space="preserve"> </w:t>
      </w:r>
      <w:r>
        <w:t xml:space="preserve">Руководитель Службы осуществляет оперативное руководство деятельностью Службы. </w:t>
      </w:r>
    </w:p>
    <w:p w14:paraId="5AE4A19C" w14:textId="77777777" w:rsidR="00124A5A" w:rsidRDefault="006C11CA" w:rsidP="006C11CA">
      <w:pPr>
        <w:tabs>
          <w:tab w:val="left" w:pos="426"/>
        </w:tabs>
        <w:spacing w:after="0" w:line="240" w:lineRule="auto"/>
        <w:ind w:left="0" w:right="0" w:firstLine="0"/>
      </w:pPr>
      <w:r>
        <w:t xml:space="preserve"> 4.3. </w:t>
      </w:r>
      <w:r w:rsidR="00A74C8A">
        <w:t xml:space="preserve">Руководитель Службы имеет право представлять интересы техникума в отношениях с юридическими и физическими лицами, органами государственной власти и местного самоуправления. </w:t>
      </w:r>
    </w:p>
    <w:p w14:paraId="1018D290" w14:textId="77777777" w:rsidR="00124A5A" w:rsidRDefault="00A74C8A" w:rsidP="006C11CA">
      <w:pPr>
        <w:tabs>
          <w:tab w:val="left" w:pos="284"/>
        </w:tabs>
        <w:spacing w:after="0" w:line="240" w:lineRule="auto"/>
        <w:ind w:left="0" w:right="0" w:firstLine="0"/>
      </w:pPr>
      <w:r>
        <w:t xml:space="preserve"> 4.4. </w:t>
      </w:r>
      <w:r w:rsidR="006C11CA">
        <w:t xml:space="preserve"> </w:t>
      </w:r>
      <w:r>
        <w:t xml:space="preserve">Руководитель Службы обязан: </w:t>
      </w:r>
    </w:p>
    <w:p w14:paraId="23529F94" w14:textId="77777777" w:rsidR="00124A5A" w:rsidRDefault="00A74C8A" w:rsidP="006C11C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0" w:firstLine="0"/>
      </w:pPr>
      <w:r>
        <w:t xml:space="preserve">проводить работу по совершенствованию деятельности Службы; </w:t>
      </w:r>
    </w:p>
    <w:p w14:paraId="33C0AC42" w14:textId="77777777" w:rsidR="00124A5A" w:rsidRDefault="00A74C8A" w:rsidP="006C11C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0" w:firstLine="0"/>
      </w:pPr>
      <w:r>
        <w:t xml:space="preserve">обеспечивать выполнение в установленные сроки запланированных мероприятий;  </w:t>
      </w:r>
    </w:p>
    <w:p w14:paraId="019D425D" w14:textId="77777777" w:rsidR="00124A5A" w:rsidRDefault="00A74C8A" w:rsidP="006C11C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0" w:firstLine="0"/>
      </w:pPr>
      <w:r>
        <w:t xml:space="preserve">организовывать составление и своевременное предоставление административной, статистической отчетности о деятельности Службы.  </w:t>
      </w:r>
    </w:p>
    <w:p w14:paraId="090789DC" w14:textId="77777777" w:rsidR="00124A5A" w:rsidRDefault="00A74C8A" w:rsidP="006C11CA">
      <w:pPr>
        <w:tabs>
          <w:tab w:val="left" w:pos="142"/>
          <w:tab w:val="left" w:pos="284"/>
        </w:tabs>
        <w:spacing w:after="0" w:line="240" w:lineRule="auto"/>
        <w:ind w:left="0" w:right="0" w:firstLine="0"/>
      </w:pPr>
      <w:r>
        <w:t xml:space="preserve">4.5. Реорганизация или ликвидация Службы осуществляется приказом директора техникума. </w:t>
      </w:r>
    </w:p>
    <w:p w14:paraId="01406683" w14:textId="77777777" w:rsidR="00124A5A" w:rsidRDefault="00A74C8A" w:rsidP="00B01AF8">
      <w:pPr>
        <w:spacing w:after="0" w:line="259" w:lineRule="auto"/>
        <w:ind w:left="498" w:right="0" w:firstLine="0"/>
        <w:jc w:val="left"/>
      </w:pPr>
      <w:r>
        <w:t xml:space="preserve"> </w:t>
      </w:r>
    </w:p>
    <w:p w14:paraId="1EA9674D" w14:textId="77777777" w:rsidR="008037F3" w:rsidRPr="008037F3" w:rsidRDefault="008037F3" w:rsidP="008037F3">
      <w:pPr>
        <w:spacing w:after="0" w:line="240" w:lineRule="auto"/>
        <w:ind w:left="9" w:right="0"/>
        <w:jc w:val="left"/>
      </w:pPr>
      <w:r>
        <w:t xml:space="preserve">Руководитель </w:t>
      </w:r>
      <w:r w:rsidR="00A74C8A">
        <w:t xml:space="preserve">отдела содействия </w:t>
      </w:r>
    </w:p>
    <w:p w14:paraId="63ECBD8A" w14:textId="77777777" w:rsidR="00124A5A" w:rsidRDefault="006C11CA" w:rsidP="008037F3">
      <w:pPr>
        <w:spacing w:after="0" w:line="240" w:lineRule="auto"/>
        <w:ind w:left="9" w:right="0"/>
        <w:jc w:val="left"/>
        <w:rPr>
          <w:noProof/>
        </w:rPr>
      </w:pPr>
      <w:r>
        <w:t>трудоустройству</w:t>
      </w:r>
      <w:r w:rsidR="00A74C8A">
        <w:t xml:space="preserve"> выпускников                         </w:t>
      </w:r>
      <w:r w:rsidR="008037F3" w:rsidRPr="008037F3">
        <w:rPr>
          <w:noProof/>
        </w:rPr>
        <w:t xml:space="preserve">                        </w:t>
      </w:r>
      <w:r w:rsidR="00A74C8A">
        <w:tab/>
        <w:t xml:space="preserve">Волохин Е. А. </w:t>
      </w:r>
    </w:p>
    <w:p w14:paraId="0C304C8D" w14:textId="77777777" w:rsidR="00124A5A" w:rsidRDefault="00A74C8A">
      <w:pPr>
        <w:spacing w:after="0" w:line="259" w:lineRule="auto"/>
        <w:ind w:left="0" w:right="0" w:firstLine="0"/>
      </w:pPr>
      <w:r>
        <w:t xml:space="preserve"> </w:t>
      </w:r>
    </w:p>
    <w:sectPr w:rsidR="00124A5A" w:rsidSect="006C11CA">
      <w:pgSz w:w="12043" w:h="16934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60F1"/>
    <w:multiLevelType w:val="hybridMultilevel"/>
    <w:tmpl w:val="73004024"/>
    <w:lvl w:ilvl="0" w:tplc="20024CEC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E44C66">
      <w:start w:val="1"/>
      <w:numFmt w:val="lowerLetter"/>
      <w:lvlText w:val="%2"/>
      <w:lvlJc w:val="left"/>
      <w:pPr>
        <w:ind w:left="2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4EE24">
      <w:start w:val="1"/>
      <w:numFmt w:val="lowerRoman"/>
      <w:lvlText w:val="%3"/>
      <w:lvlJc w:val="left"/>
      <w:pPr>
        <w:ind w:left="3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6871D0">
      <w:start w:val="1"/>
      <w:numFmt w:val="decimal"/>
      <w:lvlText w:val="%4"/>
      <w:lvlJc w:val="left"/>
      <w:pPr>
        <w:ind w:left="4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05B3A">
      <w:start w:val="1"/>
      <w:numFmt w:val="lowerLetter"/>
      <w:lvlText w:val="%5"/>
      <w:lvlJc w:val="left"/>
      <w:pPr>
        <w:ind w:left="5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3E4188">
      <w:start w:val="1"/>
      <w:numFmt w:val="lowerRoman"/>
      <w:lvlText w:val="%6"/>
      <w:lvlJc w:val="left"/>
      <w:pPr>
        <w:ind w:left="5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7A68EE">
      <w:start w:val="1"/>
      <w:numFmt w:val="decimal"/>
      <w:lvlText w:val="%7"/>
      <w:lvlJc w:val="left"/>
      <w:pPr>
        <w:ind w:left="6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61DC2">
      <w:start w:val="1"/>
      <w:numFmt w:val="lowerLetter"/>
      <w:lvlText w:val="%8"/>
      <w:lvlJc w:val="left"/>
      <w:pPr>
        <w:ind w:left="7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0C70E8">
      <w:start w:val="1"/>
      <w:numFmt w:val="lowerRoman"/>
      <w:lvlText w:val="%9"/>
      <w:lvlJc w:val="left"/>
      <w:pPr>
        <w:ind w:left="7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E5636"/>
    <w:multiLevelType w:val="hybridMultilevel"/>
    <w:tmpl w:val="4ADC2F40"/>
    <w:lvl w:ilvl="0" w:tplc="1B2A75AE">
      <w:start w:val="1"/>
      <w:numFmt w:val="bullet"/>
      <w:lvlText w:val="-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206184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8C550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67F0E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3ED5E4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AD59C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46C0E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85F1E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00B580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309BF"/>
    <w:multiLevelType w:val="multilevel"/>
    <w:tmpl w:val="3E9AF2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D41A4"/>
    <w:multiLevelType w:val="multilevel"/>
    <w:tmpl w:val="C24C61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A81F33"/>
    <w:multiLevelType w:val="hybridMultilevel"/>
    <w:tmpl w:val="2F5E9C9E"/>
    <w:lvl w:ilvl="0" w:tplc="D6D07AFC">
      <w:start w:val="1"/>
      <w:numFmt w:val="bullet"/>
      <w:lvlText w:val="-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4C0314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610D4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6A556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47714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D8D506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440A36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A9564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9847C2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72A27"/>
    <w:multiLevelType w:val="multilevel"/>
    <w:tmpl w:val="C8B8DD38"/>
    <w:lvl w:ilvl="0">
      <w:start w:val="1"/>
      <w:numFmt w:val="decimal"/>
      <w:lvlText w:val="%1.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D04F8E"/>
    <w:multiLevelType w:val="multilevel"/>
    <w:tmpl w:val="A462E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645E39E3"/>
    <w:multiLevelType w:val="hybridMultilevel"/>
    <w:tmpl w:val="D37E199E"/>
    <w:lvl w:ilvl="0" w:tplc="04EE7310">
      <w:start w:val="1"/>
      <w:numFmt w:val="bullet"/>
      <w:lvlText w:val="-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AF0C4">
      <w:start w:val="1"/>
      <w:numFmt w:val="bullet"/>
      <w:lvlText w:val="o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F68944">
      <w:start w:val="1"/>
      <w:numFmt w:val="bullet"/>
      <w:lvlText w:val="▪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E43CE">
      <w:start w:val="1"/>
      <w:numFmt w:val="bullet"/>
      <w:lvlText w:val="•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2CDD0">
      <w:start w:val="1"/>
      <w:numFmt w:val="bullet"/>
      <w:lvlText w:val="o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ED7C2">
      <w:start w:val="1"/>
      <w:numFmt w:val="bullet"/>
      <w:lvlText w:val="▪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6D56C">
      <w:start w:val="1"/>
      <w:numFmt w:val="bullet"/>
      <w:lvlText w:val="•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AEDF78">
      <w:start w:val="1"/>
      <w:numFmt w:val="bullet"/>
      <w:lvlText w:val="o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62CD6C">
      <w:start w:val="1"/>
      <w:numFmt w:val="bullet"/>
      <w:lvlText w:val="▪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27421C"/>
    <w:multiLevelType w:val="multilevel"/>
    <w:tmpl w:val="DF1A7B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2160"/>
      </w:pPr>
      <w:rPr>
        <w:rFonts w:hint="default"/>
      </w:rPr>
    </w:lvl>
  </w:abstractNum>
  <w:num w:numId="1" w16cid:durableId="826482928">
    <w:abstractNumId w:val="5"/>
  </w:num>
  <w:num w:numId="2" w16cid:durableId="478037688">
    <w:abstractNumId w:val="1"/>
  </w:num>
  <w:num w:numId="3" w16cid:durableId="2013682792">
    <w:abstractNumId w:val="4"/>
  </w:num>
  <w:num w:numId="4" w16cid:durableId="1152791105">
    <w:abstractNumId w:val="2"/>
  </w:num>
  <w:num w:numId="5" w16cid:durableId="346489821">
    <w:abstractNumId w:val="3"/>
  </w:num>
  <w:num w:numId="6" w16cid:durableId="124734410">
    <w:abstractNumId w:val="7"/>
  </w:num>
  <w:num w:numId="7" w16cid:durableId="1403022196">
    <w:abstractNumId w:val="0"/>
  </w:num>
  <w:num w:numId="8" w16cid:durableId="183246770">
    <w:abstractNumId w:val="6"/>
  </w:num>
  <w:num w:numId="9" w16cid:durableId="5942926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5A"/>
    <w:rsid w:val="000C45BE"/>
    <w:rsid w:val="00124A5A"/>
    <w:rsid w:val="00232F9E"/>
    <w:rsid w:val="004C2B92"/>
    <w:rsid w:val="00687FDD"/>
    <w:rsid w:val="006C11CA"/>
    <w:rsid w:val="008037F3"/>
    <w:rsid w:val="00A74C8A"/>
    <w:rsid w:val="00B01AF8"/>
    <w:rsid w:val="00C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10C5"/>
  <w15:docId w15:val="{8A93F653-4754-46B1-B468-23125646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5BE"/>
    <w:pPr>
      <w:spacing w:after="204" w:line="252" w:lineRule="auto"/>
      <w:ind w:left="509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C45BE"/>
    <w:pPr>
      <w:keepNext/>
      <w:keepLines/>
      <w:numPr>
        <w:numId w:val="7"/>
      </w:numPr>
      <w:spacing w:after="139"/>
      <w:ind w:left="49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45BE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0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F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0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Евгений Аркадьевич Волохин</cp:lastModifiedBy>
  <cp:revision>2</cp:revision>
  <cp:lastPrinted>2022-12-09T08:19:00Z</cp:lastPrinted>
  <dcterms:created xsi:type="dcterms:W3CDTF">2022-12-12T07:54:00Z</dcterms:created>
  <dcterms:modified xsi:type="dcterms:W3CDTF">2022-12-12T07:54:00Z</dcterms:modified>
</cp:coreProperties>
</file>