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599" w:rsidRDefault="00726599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Учреждение частное </w:t>
      </w:r>
    </w:p>
    <w:p w:rsidR="00DE6BD4" w:rsidRDefault="00726599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профессиональная </w:t>
      </w:r>
      <w:r w:rsidR="0078619C" w:rsidRPr="00B90DA6">
        <w:rPr>
          <w:rFonts w:ascii="Times New Roman" w:hAnsi="Times New Roman"/>
          <w:b/>
          <w:sz w:val="28"/>
          <w:szCs w:val="28"/>
        </w:rPr>
        <w:t>образовательн</w:t>
      </w:r>
      <w:r>
        <w:rPr>
          <w:rFonts w:ascii="Times New Roman" w:hAnsi="Times New Roman"/>
          <w:b/>
          <w:sz w:val="28"/>
          <w:szCs w:val="28"/>
        </w:rPr>
        <w:t>ая</w:t>
      </w:r>
      <w:r w:rsidR="0078619C" w:rsidRPr="00B90DA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организация 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>«Нефтяной техникум»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54"/>
        <w:gridCol w:w="3683"/>
      </w:tblGrid>
      <w:tr w:rsidR="00DE6BD4" w:rsidRPr="00A27B0E" w:rsidTr="00DE6BD4">
        <w:tc>
          <w:tcPr>
            <w:tcW w:w="5954" w:type="dxa"/>
          </w:tcPr>
          <w:p w:rsidR="00DE6BD4" w:rsidRPr="00370765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BD4" w:rsidRPr="00370765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BD4" w:rsidRPr="00370765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BD4" w:rsidRPr="00370765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BD4" w:rsidRPr="00370765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BD4" w:rsidRPr="00370765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BD4" w:rsidRPr="00370765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0765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DE6BD4" w:rsidRPr="00370765" w:rsidRDefault="00370765" w:rsidP="00DE6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765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DE6BD4" w:rsidRPr="00370765" w:rsidRDefault="007C23AA" w:rsidP="00DE6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70765" w:rsidRPr="00370765"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спецгазавтотранс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E6BD4" w:rsidRPr="00370765" w:rsidRDefault="00DE6BD4" w:rsidP="00DE6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765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="00C241CD">
              <w:rPr>
                <w:rFonts w:ascii="Times New Roman" w:hAnsi="Times New Roman"/>
                <w:sz w:val="24"/>
                <w:szCs w:val="24"/>
              </w:rPr>
              <w:t>Д</w:t>
            </w:r>
            <w:r w:rsidR="007C23AA">
              <w:rPr>
                <w:rFonts w:ascii="Times New Roman" w:hAnsi="Times New Roman"/>
                <w:sz w:val="24"/>
                <w:szCs w:val="24"/>
              </w:rPr>
              <w:t>.</w:t>
            </w:r>
            <w:r w:rsidR="00C241CD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7C23AA">
              <w:rPr>
                <w:rFonts w:ascii="Times New Roman" w:hAnsi="Times New Roman"/>
                <w:sz w:val="24"/>
                <w:szCs w:val="24"/>
              </w:rPr>
              <w:t>.</w:t>
            </w:r>
            <w:r w:rsidR="00C24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41CD">
              <w:rPr>
                <w:rFonts w:ascii="Times New Roman" w:hAnsi="Times New Roman"/>
                <w:sz w:val="24"/>
                <w:szCs w:val="24"/>
              </w:rPr>
              <w:t>Щенин</w:t>
            </w:r>
            <w:proofErr w:type="spellEnd"/>
          </w:p>
          <w:p w:rsidR="00DE6BD4" w:rsidRPr="00370765" w:rsidRDefault="00A11749" w:rsidP="00DE6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E6BD4" w:rsidRPr="00370765">
              <w:rPr>
                <w:rFonts w:ascii="Times New Roman" w:hAnsi="Times New Roman"/>
                <w:sz w:val="24"/>
                <w:szCs w:val="24"/>
              </w:rPr>
              <w:t xml:space="preserve"> августа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E6BD4" w:rsidRPr="0037076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E6BD4" w:rsidRPr="00370765" w:rsidRDefault="00DE6BD4" w:rsidP="00DE6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УТВЕРЖДАЮ: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Директор УЧ ПОО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«Нефтяной техникум»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__________ О.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Черепанова </w:t>
            </w:r>
          </w:p>
          <w:p w:rsidR="00DE6BD4" w:rsidRPr="00A27B0E" w:rsidRDefault="00A11749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DE6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 </w:t>
            </w:r>
            <w:r w:rsidR="00DE6BD4"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DE6BD4"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Директор АПОУ УР «Топливно-энергетический колледж»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____________ 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В.  Волохин</w:t>
            </w:r>
          </w:p>
          <w:p w:rsidR="00DE6BD4" w:rsidRPr="00A27B0E" w:rsidRDefault="00A11749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DE6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 </w:t>
            </w:r>
            <w:r w:rsidR="00DE6BD4"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DE6BD4"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BD4" w:rsidRDefault="00DE6BD4" w:rsidP="00DE6B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ОСНОВНАЯ ПРОФЕССИОНАЛЬНАЯ ОБРАЗОВАТЕЛЬНАЯ ПРОГРАММА СРЕДНЕГО ПРОФЕССИОНАЛЬНОГО ОБРАЗОВАНИЯ (ПРОГРАММА ПОДГОТОВКИ СПЕЦИАЛИСТОВ СРЕДНЕГО ЗВЕНА) С ИСПОЛЬЗОВАНИЕМ СЕТЕВЫХ ФОРМ РЕАЛИЗАЦИИ ОБРАЗОВАТЕЛЬНЫХ ПРОГРАММ</w:t>
      </w:r>
    </w:p>
    <w:p w:rsidR="0078619C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26599" w:rsidRPr="00B90DA6" w:rsidRDefault="00726599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8619C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90DA6">
        <w:rPr>
          <w:rFonts w:ascii="Times New Roman" w:hAnsi="Times New Roman"/>
          <w:b/>
          <w:i/>
          <w:sz w:val="28"/>
          <w:szCs w:val="28"/>
        </w:rPr>
        <w:t>Специальность:</w:t>
      </w:r>
    </w:p>
    <w:p w:rsidR="00677F42" w:rsidRPr="00B90DA6" w:rsidRDefault="00677F42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23AA" w:rsidRPr="007C23AA" w:rsidRDefault="00677F42" w:rsidP="007C23AA">
      <w:pPr>
        <w:pStyle w:val="a7"/>
        <w:widowControl w:val="0"/>
        <w:tabs>
          <w:tab w:val="left" w:pos="968"/>
        </w:tabs>
        <w:autoSpaceDE w:val="0"/>
        <w:autoSpaceDN w:val="0"/>
        <w:spacing w:before="2" w:after="0" w:line="240" w:lineRule="auto"/>
        <w:ind w:left="655" w:right="9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677F4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21.02.</w:t>
      </w:r>
      <w:r w:rsidRPr="007C23A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0</w:t>
      </w:r>
      <w:r w:rsidR="007C23AA" w:rsidRPr="007C23A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</w:t>
      </w:r>
      <w:r w:rsidRPr="007C23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C23AA" w:rsidRPr="007C23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</w:t>
      </w:r>
      <w:r w:rsidR="007C23AA" w:rsidRPr="007C23AA">
        <w:rPr>
          <w:rFonts w:ascii="Times New Roman" w:hAnsi="Times New Roman"/>
          <w:b/>
          <w:sz w:val="28"/>
          <w:szCs w:val="28"/>
        </w:rPr>
        <w:t xml:space="preserve">Сооружение и эксплуатация </w:t>
      </w:r>
      <w:proofErr w:type="spellStart"/>
      <w:r w:rsidR="007C23AA" w:rsidRPr="007C23AA">
        <w:rPr>
          <w:rFonts w:ascii="Times New Roman" w:hAnsi="Times New Roman"/>
          <w:b/>
          <w:sz w:val="28"/>
          <w:szCs w:val="28"/>
        </w:rPr>
        <w:t>газонефтепроводов</w:t>
      </w:r>
      <w:proofErr w:type="spellEnd"/>
    </w:p>
    <w:p w:rsidR="007C23AA" w:rsidRPr="007C23AA" w:rsidRDefault="007C23AA" w:rsidP="007C23AA">
      <w:pPr>
        <w:pStyle w:val="a7"/>
        <w:widowControl w:val="0"/>
        <w:tabs>
          <w:tab w:val="left" w:pos="968"/>
        </w:tabs>
        <w:autoSpaceDE w:val="0"/>
        <w:autoSpaceDN w:val="0"/>
        <w:spacing w:before="2" w:after="0" w:line="240" w:lineRule="auto"/>
        <w:ind w:left="655" w:right="9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C23AA"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r w:rsidRPr="007C23AA">
        <w:rPr>
          <w:rFonts w:ascii="Times New Roman" w:hAnsi="Times New Roman"/>
          <w:b/>
          <w:sz w:val="28"/>
          <w:szCs w:val="28"/>
        </w:rPr>
        <w:t>газонефтехранилищ</w:t>
      </w:r>
      <w:proofErr w:type="spellEnd"/>
      <w:r w:rsidRPr="007C23AA">
        <w:rPr>
          <w:rFonts w:ascii="Times New Roman" w:hAnsi="Times New Roman"/>
          <w:b/>
          <w:sz w:val="28"/>
          <w:szCs w:val="28"/>
        </w:rPr>
        <w:t>»</w:t>
      </w:r>
    </w:p>
    <w:p w:rsidR="0078619C" w:rsidRDefault="0078619C" w:rsidP="007C23AA">
      <w:pPr>
        <w:spacing w:before="1"/>
        <w:ind w:left="3938" w:right="1804" w:hanging="201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77F42" w:rsidRPr="00677F42" w:rsidRDefault="00677F42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90DA6">
        <w:rPr>
          <w:rFonts w:ascii="Times New Roman" w:hAnsi="Times New Roman"/>
          <w:b/>
          <w:i/>
          <w:sz w:val="28"/>
          <w:szCs w:val="28"/>
        </w:rPr>
        <w:t xml:space="preserve">Квалификация базовой  подготовки 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 xml:space="preserve">техник 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90DA6">
        <w:rPr>
          <w:rFonts w:ascii="Times New Roman" w:hAnsi="Times New Roman"/>
          <w:b/>
          <w:i/>
          <w:sz w:val="28"/>
          <w:szCs w:val="28"/>
        </w:rPr>
        <w:t xml:space="preserve">Форма получения образования 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 xml:space="preserve">заочная  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7F42" w:rsidRPr="00B90DA6" w:rsidRDefault="00677F42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791187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>Ижевск, 201</w:t>
      </w:r>
      <w:r w:rsidR="00A11749">
        <w:rPr>
          <w:rFonts w:ascii="Times New Roman" w:hAnsi="Times New Roman"/>
          <w:b/>
          <w:sz w:val="28"/>
          <w:szCs w:val="28"/>
        </w:rPr>
        <w:t>9</w:t>
      </w:r>
      <w:r w:rsidRPr="00B90DA6">
        <w:rPr>
          <w:rFonts w:ascii="Times New Roman" w:hAnsi="Times New Roman"/>
          <w:b/>
          <w:sz w:val="28"/>
          <w:szCs w:val="28"/>
        </w:rPr>
        <w:t xml:space="preserve"> г. </w:t>
      </w: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619C" w:rsidRPr="00B90DA6" w:rsidRDefault="0078619C" w:rsidP="007861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>РАССМОТРЕНА</w:t>
      </w:r>
    </w:p>
    <w:p w:rsidR="0078619C" w:rsidRPr="00B90DA6" w:rsidRDefault="0078619C" w:rsidP="007861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>на педагогическом совете</w:t>
      </w:r>
    </w:p>
    <w:p w:rsidR="0078619C" w:rsidRPr="00B90DA6" w:rsidRDefault="0078619C" w:rsidP="007861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>Протокол № 1 от «</w:t>
      </w:r>
      <w:r w:rsidR="006D576D">
        <w:rPr>
          <w:rFonts w:ascii="Times New Roman" w:hAnsi="Times New Roman"/>
          <w:sz w:val="28"/>
          <w:szCs w:val="28"/>
        </w:rPr>
        <w:t>2</w:t>
      </w:r>
      <w:r w:rsidR="00A11749">
        <w:rPr>
          <w:rFonts w:ascii="Times New Roman" w:hAnsi="Times New Roman"/>
          <w:sz w:val="28"/>
          <w:szCs w:val="28"/>
        </w:rPr>
        <w:t>6</w:t>
      </w:r>
      <w:r w:rsidRPr="00B90DA6">
        <w:rPr>
          <w:rFonts w:ascii="Times New Roman" w:hAnsi="Times New Roman"/>
          <w:sz w:val="28"/>
          <w:szCs w:val="28"/>
        </w:rPr>
        <w:t xml:space="preserve">» </w:t>
      </w:r>
      <w:r w:rsidR="006D576D">
        <w:rPr>
          <w:rFonts w:ascii="Times New Roman" w:hAnsi="Times New Roman"/>
          <w:sz w:val="28"/>
          <w:szCs w:val="28"/>
        </w:rPr>
        <w:t xml:space="preserve">августа </w:t>
      </w:r>
      <w:r w:rsidRPr="00B90DA6">
        <w:rPr>
          <w:rFonts w:ascii="Times New Roman" w:hAnsi="Times New Roman"/>
          <w:sz w:val="28"/>
          <w:szCs w:val="28"/>
        </w:rPr>
        <w:t>201</w:t>
      </w:r>
      <w:r w:rsidR="00A11749">
        <w:rPr>
          <w:rFonts w:ascii="Times New Roman" w:hAnsi="Times New Roman"/>
          <w:sz w:val="28"/>
          <w:szCs w:val="28"/>
        </w:rPr>
        <w:t>9</w:t>
      </w:r>
      <w:r w:rsidRPr="00B90DA6">
        <w:rPr>
          <w:rFonts w:ascii="Times New Roman" w:hAnsi="Times New Roman"/>
          <w:sz w:val="28"/>
          <w:szCs w:val="28"/>
        </w:rPr>
        <w:t xml:space="preserve"> г. </w:t>
      </w:r>
    </w:p>
    <w:p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19C" w:rsidRPr="00370765" w:rsidRDefault="0078619C" w:rsidP="007C23AA">
      <w:pPr>
        <w:widowControl w:val="0"/>
        <w:tabs>
          <w:tab w:val="left" w:pos="968"/>
        </w:tabs>
        <w:autoSpaceDE w:val="0"/>
        <w:autoSpaceDN w:val="0"/>
        <w:spacing w:before="2" w:after="0"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 w:rsidRPr="007C23AA">
        <w:rPr>
          <w:rFonts w:ascii="Times New Roman" w:hAnsi="Times New Roman"/>
          <w:sz w:val="28"/>
          <w:szCs w:val="28"/>
        </w:rPr>
        <w:t xml:space="preserve">Основная профессиональная образовательная программа среднего профессионального образования по специальности </w:t>
      </w:r>
      <w:r w:rsidR="007C23AA" w:rsidRPr="007C23A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21.02.03</w:t>
      </w:r>
      <w:r w:rsidR="007C23AA" w:rsidRPr="007C23AA">
        <w:rPr>
          <w:rFonts w:ascii="Times New Roman" w:hAnsi="Times New Roman"/>
          <w:color w:val="000000" w:themeColor="text1"/>
          <w:sz w:val="28"/>
          <w:szCs w:val="28"/>
        </w:rPr>
        <w:t xml:space="preserve">  «</w:t>
      </w:r>
      <w:r w:rsidR="007C23AA" w:rsidRPr="007C23AA">
        <w:rPr>
          <w:rFonts w:ascii="Times New Roman" w:hAnsi="Times New Roman"/>
          <w:sz w:val="28"/>
          <w:szCs w:val="28"/>
        </w:rPr>
        <w:t xml:space="preserve">Сооружение и эксплуатация </w:t>
      </w:r>
      <w:proofErr w:type="spellStart"/>
      <w:r w:rsidR="007C23AA" w:rsidRPr="007C23AA">
        <w:rPr>
          <w:rFonts w:ascii="Times New Roman" w:hAnsi="Times New Roman"/>
          <w:sz w:val="28"/>
          <w:szCs w:val="28"/>
        </w:rPr>
        <w:t>газонефтепроводов</w:t>
      </w:r>
      <w:proofErr w:type="spellEnd"/>
      <w:r w:rsidR="007C23AA" w:rsidRPr="007C23A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C23AA" w:rsidRPr="007C23AA">
        <w:rPr>
          <w:rFonts w:ascii="Times New Roman" w:hAnsi="Times New Roman"/>
          <w:sz w:val="28"/>
          <w:szCs w:val="28"/>
        </w:rPr>
        <w:t>газонефтехранилищ</w:t>
      </w:r>
      <w:proofErr w:type="spellEnd"/>
      <w:r w:rsidR="007C23AA" w:rsidRPr="007C23AA">
        <w:rPr>
          <w:rFonts w:ascii="Times New Roman" w:hAnsi="Times New Roman"/>
          <w:sz w:val="28"/>
          <w:szCs w:val="28"/>
        </w:rPr>
        <w:t>»</w:t>
      </w:r>
      <w:r w:rsidRPr="00370765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 (далее - СПО)</w:t>
      </w:r>
      <w:r w:rsidR="00677F42" w:rsidRPr="00370765">
        <w:rPr>
          <w:rFonts w:ascii="Times New Roman" w:hAnsi="Times New Roman"/>
          <w:sz w:val="28"/>
          <w:szCs w:val="28"/>
        </w:rPr>
        <w:t xml:space="preserve"> «</w:t>
      </w:r>
      <w:r w:rsidR="007C23AA" w:rsidRPr="007C23AA">
        <w:rPr>
          <w:rFonts w:ascii="Times New Roman" w:hAnsi="Times New Roman"/>
          <w:sz w:val="28"/>
          <w:szCs w:val="28"/>
        </w:rPr>
        <w:t xml:space="preserve">Сооружение и эксплуатация </w:t>
      </w:r>
      <w:proofErr w:type="spellStart"/>
      <w:r w:rsidR="007C23AA" w:rsidRPr="007C23AA">
        <w:rPr>
          <w:rFonts w:ascii="Times New Roman" w:hAnsi="Times New Roman"/>
          <w:sz w:val="28"/>
          <w:szCs w:val="28"/>
        </w:rPr>
        <w:t>газонефтепроводов</w:t>
      </w:r>
      <w:proofErr w:type="spellEnd"/>
      <w:r w:rsidR="007C23AA" w:rsidRPr="007C23A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C23AA" w:rsidRPr="007C23AA">
        <w:rPr>
          <w:rFonts w:ascii="Times New Roman" w:hAnsi="Times New Roman"/>
          <w:sz w:val="28"/>
          <w:szCs w:val="28"/>
        </w:rPr>
        <w:t>газонефтехранилищ</w:t>
      </w:r>
      <w:proofErr w:type="spellEnd"/>
      <w:r w:rsidR="00677F42" w:rsidRPr="00370765">
        <w:rPr>
          <w:rFonts w:ascii="Times New Roman" w:hAnsi="Times New Roman"/>
          <w:sz w:val="28"/>
          <w:szCs w:val="28"/>
        </w:rPr>
        <w:t>» (базовая подготовка).</w:t>
      </w:r>
    </w:p>
    <w:p w:rsidR="00726599" w:rsidRDefault="0078619C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ab/>
      </w:r>
      <w:r w:rsidRPr="00B90DA6">
        <w:rPr>
          <w:rFonts w:ascii="Times New Roman" w:hAnsi="Times New Roman"/>
          <w:sz w:val="28"/>
          <w:szCs w:val="28"/>
        </w:rPr>
        <w:tab/>
      </w:r>
    </w:p>
    <w:p w:rsidR="00726599" w:rsidRDefault="00726599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6599" w:rsidRDefault="00726599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6599" w:rsidRDefault="00726599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ab/>
      </w:r>
    </w:p>
    <w:p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78619C" w:rsidRPr="00B90DA6" w:rsidRDefault="00726599" w:rsidP="0078619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 ПОО </w:t>
      </w:r>
      <w:r w:rsidR="0078619C" w:rsidRPr="00B90DA6">
        <w:rPr>
          <w:rFonts w:ascii="Times New Roman" w:hAnsi="Times New Roman"/>
          <w:sz w:val="28"/>
          <w:szCs w:val="28"/>
        </w:rPr>
        <w:t>«Нефтяной техникум»</w:t>
      </w:r>
    </w:p>
    <w:p w:rsidR="0078619C" w:rsidRPr="00B90DA6" w:rsidRDefault="0078619C" w:rsidP="0078619C">
      <w:pPr>
        <w:pStyle w:val="23"/>
        <w:widowControl w:val="0"/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634FC" w:rsidRPr="00442DE1" w:rsidRDefault="008634FC" w:rsidP="00726599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СОДЕРЖАНИЕ</w:t>
      </w:r>
    </w:p>
    <w:p w:rsidR="007C017F" w:rsidRPr="00442DE1" w:rsidRDefault="007C017F" w:rsidP="00CE27C3">
      <w:pPr>
        <w:pStyle w:val="a7"/>
        <w:numPr>
          <w:ilvl w:val="0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7C017F" w:rsidRPr="00442DE1" w:rsidRDefault="007C017F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Нормативно – правовые основы разработки основной профессиональной образовательной программы</w:t>
      </w:r>
    </w:p>
    <w:p w:rsidR="007C017F" w:rsidRPr="00442DE1" w:rsidRDefault="007C017F" w:rsidP="00CE27C3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Нормативный срок освоения основной профессиональной образовательной программы</w:t>
      </w:r>
    </w:p>
    <w:p w:rsidR="007C017F" w:rsidRPr="00442DE1" w:rsidRDefault="007C017F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Перечень профессий рабочих, должностей служащих, рекомендуемых к освоению в рамках основной профессиональной образовательной программы</w:t>
      </w:r>
    </w:p>
    <w:p w:rsidR="00372ED9" w:rsidRPr="00442DE1" w:rsidRDefault="00372ED9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Общая характеристика основной профессиональной образовательной программы (ОПОП)</w:t>
      </w:r>
    </w:p>
    <w:p w:rsidR="005E7027" w:rsidRPr="00442DE1" w:rsidRDefault="005E7027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1.4.1 Цель ОПОП</w:t>
      </w:r>
    </w:p>
    <w:p w:rsidR="005E7027" w:rsidRPr="00442DE1" w:rsidRDefault="005E7027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1.4.2 Структура и особенности реализации ОПОП</w:t>
      </w:r>
    </w:p>
    <w:p w:rsidR="005E7027" w:rsidRPr="00442DE1" w:rsidRDefault="005E7027" w:rsidP="00671EDA">
      <w:pPr>
        <w:pStyle w:val="a7"/>
        <w:spacing w:after="0" w:line="240" w:lineRule="auto"/>
        <w:ind w:left="0"/>
        <w:mirrorIndents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1.4.3 </w:t>
      </w:r>
      <w:r w:rsidR="00671EDA" w:rsidRPr="00671EDA">
        <w:rPr>
          <w:rFonts w:ascii="Times New Roman" w:hAnsi="Times New Roman"/>
          <w:sz w:val="28"/>
          <w:szCs w:val="28"/>
        </w:rPr>
        <w:t>Трудоемкость образовательной программы СПО ППССЗ с использованием сетевой формы.</w:t>
      </w:r>
    </w:p>
    <w:p w:rsidR="005E7027" w:rsidRPr="00442DE1" w:rsidRDefault="005E7027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1.4.4. Требования к абитуриентам</w:t>
      </w:r>
    </w:p>
    <w:p w:rsidR="007C017F" w:rsidRPr="00442DE1" w:rsidRDefault="007C017F" w:rsidP="00CE27C3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Характеристика профессиональной деятельности выпускника</w:t>
      </w:r>
    </w:p>
    <w:p w:rsidR="007C017F" w:rsidRPr="00442DE1" w:rsidRDefault="007C017F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Область профессиональной деятельности выпускника</w:t>
      </w:r>
    </w:p>
    <w:p w:rsidR="007C017F" w:rsidRPr="00442DE1" w:rsidRDefault="007C017F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Объекты профессиональной деятельности выпускника</w:t>
      </w:r>
    </w:p>
    <w:p w:rsidR="007C017F" w:rsidRPr="00442DE1" w:rsidRDefault="00546A33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C017F" w:rsidRPr="00442DE1">
        <w:rPr>
          <w:rFonts w:ascii="Times New Roman" w:hAnsi="Times New Roman"/>
          <w:color w:val="000000" w:themeColor="text1"/>
          <w:sz w:val="28"/>
          <w:szCs w:val="28"/>
        </w:rPr>
        <w:t>иды профессиональной деятельности выпускника</w:t>
      </w:r>
    </w:p>
    <w:p w:rsidR="00546A33" w:rsidRPr="00442DE1" w:rsidRDefault="00546A33" w:rsidP="00CE27C3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left="0" w:firstLine="0"/>
        <w:contextualSpacing/>
        <w:mirrorIndents/>
        <w:jc w:val="both"/>
        <w:outlineLvl w:val="9"/>
        <w:rPr>
          <w:color w:val="000000" w:themeColor="text1"/>
        </w:rPr>
      </w:pPr>
      <w:r w:rsidRPr="00442DE1">
        <w:rPr>
          <w:color w:val="000000" w:themeColor="text1"/>
        </w:rPr>
        <w:t>Требования к результатам освоения ОПОП</w:t>
      </w:r>
    </w:p>
    <w:p w:rsidR="007C017F" w:rsidRPr="00442DE1" w:rsidRDefault="007C017F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Общие компетенции</w:t>
      </w:r>
    </w:p>
    <w:p w:rsidR="00546A33" w:rsidRPr="00442DE1" w:rsidRDefault="007C017F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Профессиональные компетенции</w:t>
      </w:r>
    </w:p>
    <w:p w:rsidR="00B64603" w:rsidRDefault="00B64603" w:rsidP="00CE27C3">
      <w:pPr>
        <w:pStyle w:val="a7"/>
        <w:numPr>
          <w:ilvl w:val="0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Общеобразовательный учебный цикл</w:t>
      </w:r>
    </w:p>
    <w:p w:rsidR="00944ECA" w:rsidRPr="00944ECA" w:rsidRDefault="00944ECA" w:rsidP="00CE27C3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b/>
          <w:caps/>
          <w:sz w:val="28"/>
          <w:szCs w:val="28"/>
        </w:rPr>
      </w:pPr>
      <w:r w:rsidRPr="00944ECA">
        <w:rPr>
          <w:rFonts w:ascii="Times New Roman" w:hAnsi="Times New Roman"/>
          <w:b/>
          <w:sz w:val="28"/>
          <w:szCs w:val="28"/>
        </w:rPr>
        <w:t>Условия и порядок образовательной программы СПО ППССЗ с использованием сетевых форм реализации образовательных программ по индивидуальному учебному плану в ускоренные сроки</w:t>
      </w:r>
    </w:p>
    <w:p w:rsidR="007C017F" w:rsidRPr="00442DE1" w:rsidRDefault="007C017F" w:rsidP="00CE27C3">
      <w:pPr>
        <w:pStyle w:val="a7"/>
        <w:numPr>
          <w:ilvl w:val="0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Документы, регламентирующие содержание и организацию образовательного процесса при реализации ОПОП по специальности</w:t>
      </w:r>
    </w:p>
    <w:p w:rsidR="007C017F" w:rsidRPr="00442DE1" w:rsidRDefault="007C017F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Учебный план </w:t>
      </w:r>
    </w:p>
    <w:p w:rsidR="007C017F" w:rsidRPr="00442DE1" w:rsidRDefault="00546A33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Календарный учебный график </w:t>
      </w:r>
    </w:p>
    <w:p w:rsidR="00944ECA" w:rsidRDefault="00944ECA" w:rsidP="00CE27C3">
      <w:pPr>
        <w:pStyle w:val="a7"/>
        <w:keepNext/>
        <w:keepLines/>
        <w:numPr>
          <w:ilvl w:val="1"/>
          <w:numId w:val="11"/>
        </w:numPr>
        <w:spacing w:after="0" w:line="240" w:lineRule="auto"/>
        <w:mirrorIndents/>
        <w:jc w:val="both"/>
        <w:rPr>
          <w:b/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546A33" w:rsidRPr="00944ECA">
        <w:rPr>
          <w:rFonts w:ascii="Times New Roman" w:hAnsi="Times New Roman"/>
          <w:color w:val="000000" w:themeColor="text1"/>
          <w:sz w:val="28"/>
          <w:szCs w:val="28"/>
        </w:rPr>
        <w:t>Рабочие программы учебных дисциплин, МДК, программы профессиональных модулей, преддипломной практики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4ECA">
        <w:rPr>
          <w:rFonts w:ascii="Times New Roman" w:hAnsi="Times New Roman"/>
          <w:sz w:val="28"/>
          <w:szCs w:val="28"/>
        </w:rPr>
        <w:t>по сетевой форме реализации образовательных программ</w:t>
      </w:r>
      <w:r w:rsidRPr="00944ECA">
        <w:rPr>
          <w:rFonts w:ascii="Times New Roman" w:hAnsi="Times New Roman"/>
          <w:b/>
          <w:sz w:val="28"/>
          <w:szCs w:val="28"/>
        </w:rPr>
        <w:t xml:space="preserve"> </w:t>
      </w:r>
    </w:p>
    <w:p w:rsidR="00546A33" w:rsidRPr="00944ECA" w:rsidRDefault="00944ECA" w:rsidP="00CE27C3">
      <w:pPr>
        <w:pStyle w:val="a7"/>
        <w:keepNext/>
        <w:keepLines/>
        <w:numPr>
          <w:ilvl w:val="1"/>
          <w:numId w:val="11"/>
        </w:numPr>
        <w:spacing w:after="0" w:line="240" w:lineRule="auto"/>
        <w:mirrorIndents/>
        <w:jc w:val="both"/>
        <w:rPr>
          <w:b/>
          <w:color w:val="000000" w:themeColor="text1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23CF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46A33" w:rsidRPr="00944EC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Контроль и оценка результатов освоения основной профессиональной образовательной программы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по сетевой форме</w:t>
      </w:r>
    </w:p>
    <w:p w:rsidR="00546A33" w:rsidRPr="00442DE1" w:rsidRDefault="00772931" w:rsidP="00CE27C3">
      <w:pPr>
        <w:pStyle w:val="a7"/>
        <w:numPr>
          <w:ilvl w:val="1"/>
          <w:numId w:val="11"/>
        </w:numPr>
        <w:shd w:val="clear" w:color="auto" w:fill="FFFFFF"/>
        <w:tabs>
          <w:tab w:val="left" w:pos="709"/>
        </w:tabs>
        <w:spacing w:after="0" w:line="240" w:lineRule="auto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546A33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7C017F" w:rsidRPr="00442DE1" w:rsidRDefault="00013685" w:rsidP="00CE27C3">
      <w:pPr>
        <w:pStyle w:val="a7"/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Фонды оценочных средств (ФОС) текущего контроля успеваемости, промежуточной и государственной итоговой аттестации</w:t>
      </w:r>
    </w:p>
    <w:p w:rsidR="00013685" w:rsidRPr="00442DE1" w:rsidRDefault="00013685" w:rsidP="00CE27C3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Ресурсное обеспечение ОПОП среднего профессионального образования по специальности</w:t>
      </w:r>
    </w:p>
    <w:p w:rsidR="00013685" w:rsidRPr="00442DE1" w:rsidRDefault="00E458F2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.1 .Кадровое обеспечение образовательного процесса</w:t>
      </w:r>
    </w:p>
    <w:p w:rsidR="00013685" w:rsidRPr="00442DE1" w:rsidRDefault="00E458F2" w:rsidP="00442DE1">
      <w:pPr>
        <w:pStyle w:val="a7"/>
        <w:shd w:val="clear" w:color="auto" w:fill="FFFFFF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.2. Учебно-методическое и информационное обеспечение учебного процесса</w:t>
      </w:r>
    </w:p>
    <w:p w:rsidR="007C017F" w:rsidRPr="00442DE1" w:rsidRDefault="00E458F2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.3. Материально-техническое обеспечение образовательного процесса</w:t>
      </w:r>
    </w:p>
    <w:p w:rsidR="00370765" w:rsidRDefault="00370765" w:rsidP="00370765">
      <w:pPr>
        <w:shd w:val="clear" w:color="auto" w:fill="FFFFFF"/>
        <w:spacing w:after="0" w:line="240" w:lineRule="auto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70765" w:rsidRPr="00370765" w:rsidRDefault="00370765" w:rsidP="00370765">
      <w:pPr>
        <w:shd w:val="clear" w:color="auto" w:fill="FFFFFF"/>
        <w:spacing w:after="0" w:line="240" w:lineRule="auto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7C017F" w:rsidRPr="00442DE1" w:rsidRDefault="007C017F" w:rsidP="00CE27C3">
      <w:pPr>
        <w:pStyle w:val="a7"/>
        <w:numPr>
          <w:ilvl w:val="0"/>
          <w:numId w:val="7"/>
        </w:numPr>
        <w:spacing w:after="0" w:line="240" w:lineRule="auto"/>
        <w:ind w:left="0" w:firstLine="0"/>
        <w:mirrorIndents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Общие положения</w:t>
      </w:r>
    </w:p>
    <w:p w:rsidR="007C017F" w:rsidRPr="00D323AF" w:rsidRDefault="007C017F" w:rsidP="00CE27C3">
      <w:pPr>
        <w:pStyle w:val="a7"/>
        <w:numPr>
          <w:ilvl w:val="1"/>
          <w:numId w:val="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323AF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Нормативно – правовые основы разработки основной профессиональной образовательной программы</w:t>
      </w:r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Конституция РФ</w:t>
      </w:r>
    </w:p>
    <w:p w:rsidR="00B64603" w:rsidRPr="00442DE1" w:rsidRDefault="00B64603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          - Федеральный Закон от 29 декабря 2012 года № 273-ФЗ «Об образовании в Российской Федерации»; </w:t>
      </w:r>
    </w:p>
    <w:p w:rsidR="00B64603" w:rsidRPr="00370765" w:rsidRDefault="00B64603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          - </w:t>
      </w:r>
      <w:r w:rsidR="00677F42" w:rsidRPr="00370765">
        <w:rPr>
          <w:rFonts w:ascii="Times New Roman" w:hAnsi="Times New Roman"/>
          <w:sz w:val="28"/>
          <w:szCs w:val="28"/>
          <w:lang w:eastAsia="ru-RU"/>
        </w:rPr>
        <w:t>Федеральный государственный образовательный стандарт среднего профессионального образования по специальности 21.02.0</w:t>
      </w:r>
      <w:r w:rsidR="007C23AA">
        <w:rPr>
          <w:rFonts w:ascii="Times New Roman" w:hAnsi="Times New Roman"/>
          <w:sz w:val="28"/>
          <w:szCs w:val="28"/>
          <w:lang w:eastAsia="ru-RU"/>
        </w:rPr>
        <w:t>3</w:t>
      </w:r>
      <w:r w:rsidR="00677F42" w:rsidRPr="00370765">
        <w:rPr>
          <w:rFonts w:ascii="Times New Roman" w:hAnsi="Times New Roman"/>
          <w:sz w:val="28"/>
          <w:szCs w:val="28"/>
        </w:rPr>
        <w:t xml:space="preserve"> «</w:t>
      </w:r>
      <w:r w:rsidR="007C23AA" w:rsidRPr="007C23AA">
        <w:rPr>
          <w:rFonts w:ascii="Times New Roman" w:hAnsi="Times New Roman"/>
          <w:sz w:val="28"/>
          <w:szCs w:val="28"/>
        </w:rPr>
        <w:t xml:space="preserve">Сооружение и эксплуатация </w:t>
      </w:r>
      <w:proofErr w:type="spellStart"/>
      <w:r w:rsidR="007C23AA" w:rsidRPr="007C23AA">
        <w:rPr>
          <w:rFonts w:ascii="Times New Roman" w:hAnsi="Times New Roman"/>
          <w:sz w:val="28"/>
          <w:szCs w:val="28"/>
        </w:rPr>
        <w:t>газонефтепроводов</w:t>
      </w:r>
      <w:proofErr w:type="spellEnd"/>
      <w:r w:rsidR="007C23AA" w:rsidRPr="007C23A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C23AA" w:rsidRPr="007C23AA">
        <w:rPr>
          <w:rFonts w:ascii="Times New Roman" w:hAnsi="Times New Roman"/>
          <w:sz w:val="28"/>
          <w:szCs w:val="28"/>
        </w:rPr>
        <w:t>газонефтехранилищ</w:t>
      </w:r>
      <w:proofErr w:type="spellEnd"/>
      <w:r w:rsidR="00677F42" w:rsidRPr="00370765">
        <w:rPr>
          <w:rFonts w:ascii="Times New Roman" w:hAnsi="Times New Roman"/>
          <w:sz w:val="28"/>
          <w:szCs w:val="28"/>
        </w:rPr>
        <w:t xml:space="preserve">» утвержденный приказом Минобрнауки РФ от 12 мая </w:t>
      </w:r>
      <w:smartTag w:uri="urn:schemas-microsoft-com:office:smarttags" w:element="metricconverter">
        <w:smartTagPr>
          <w:attr w:name="ProductID" w:val="2014 г"/>
        </w:smartTagPr>
        <w:r w:rsidR="00677F42" w:rsidRPr="00370765">
          <w:rPr>
            <w:rFonts w:ascii="Times New Roman" w:hAnsi="Times New Roman"/>
            <w:sz w:val="28"/>
            <w:szCs w:val="28"/>
          </w:rPr>
          <w:t>2014 г</w:t>
        </w:r>
      </w:smartTag>
      <w:r w:rsidR="00677F42" w:rsidRPr="00370765">
        <w:rPr>
          <w:rFonts w:ascii="Times New Roman" w:hAnsi="Times New Roman"/>
          <w:sz w:val="28"/>
          <w:szCs w:val="28"/>
        </w:rPr>
        <w:t>.  №48</w:t>
      </w:r>
      <w:r w:rsidR="007C23AA">
        <w:rPr>
          <w:rFonts w:ascii="Times New Roman" w:hAnsi="Times New Roman"/>
          <w:sz w:val="28"/>
          <w:szCs w:val="28"/>
        </w:rPr>
        <w:t>4</w:t>
      </w:r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77F42" w:rsidRPr="0020174E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677F42">
        <w:rPr>
          <w:rFonts w:ascii="Times New Roman" w:hAnsi="Times New Roman"/>
          <w:color w:val="000000" w:themeColor="text1"/>
          <w:sz w:val="28"/>
          <w:szCs w:val="28"/>
        </w:rPr>
        <w:t xml:space="preserve"> УЧ ПОО Нефтяного</w:t>
      </w:r>
      <w:r w:rsidR="00677F42" w:rsidRPr="0020174E">
        <w:rPr>
          <w:rFonts w:ascii="Times New Roman" w:hAnsi="Times New Roman"/>
          <w:color w:val="000000" w:themeColor="text1"/>
          <w:sz w:val="28"/>
          <w:szCs w:val="28"/>
        </w:rPr>
        <w:t xml:space="preserve"> техникума</w:t>
      </w:r>
    </w:p>
    <w:p w:rsidR="007C017F" w:rsidRPr="00442DE1" w:rsidRDefault="007C017F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</w:t>
      </w:r>
    </w:p>
    <w:p w:rsidR="007C017F" w:rsidRPr="00442DE1" w:rsidRDefault="007C017F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Разъяснения  по реализации</w:t>
      </w:r>
      <w:r w:rsidR="003707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образования.</w:t>
      </w:r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Нормативно-методические документы Министерства образования и науки РФ и Министерства образования и науки УР.</w:t>
      </w:r>
    </w:p>
    <w:p w:rsidR="007C017F" w:rsidRPr="00D323AF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64603" w:rsidRPr="00D323AF" w:rsidRDefault="00B64603" w:rsidP="00CE27C3">
      <w:pPr>
        <w:pStyle w:val="a7"/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323AF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Нормативный срок освоения основной профессиональной образовательной программы</w:t>
      </w:r>
    </w:p>
    <w:p w:rsidR="00B64603" w:rsidRPr="00442DE1" w:rsidRDefault="00B64603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Нормативный срок освоения ОПОП СПО базовой подготовки составляет:</w:t>
      </w:r>
    </w:p>
    <w:p w:rsidR="00B64603" w:rsidRDefault="00B64603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>- на базе основного общего образования 4 года 10 мес. по заочной форме получения образования</w:t>
      </w:r>
    </w:p>
    <w:p w:rsidR="00504768" w:rsidRDefault="00504768" w:rsidP="00504768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r w:rsidR="001F4E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Срок освоения образовательной программы СПО ППССЗ с использованием сетевой формы реализации образовательных программ по индивидуальному учебному плану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ускоренные сроки составляет </w:t>
      </w: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базе основного общего образования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 10 мес. </w:t>
      </w:r>
    </w:p>
    <w:p w:rsidR="00504768" w:rsidRDefault="00504768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04768" w:rsidRDefault="00B64603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Форма получения образования: заочная </w:t>
      </w:r>
    </w:p>
    <w:p w:rsidR="00B64603" w:rsidRPr="00442DE1" w:rsidRDefault="00B64603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Присваиваемая квалификация: </w:t>
      </w:r>
      <w:r w:rsidR="007C23AA">
        <w:rPr>
          <w:rFonts w:ascii="Times New Roman" w:hAnsi="Times New Roman"/>
          <w:color w:val="000000" w:themeColor="text1"/>
          <w:sz w:val="28"/>
          <w:szCs w:val="28"/>
        </w:rPr>
        <w:t>техник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26755" w:rsidRPr="00442DE1" w:rsidRDefault="00326755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370765" w:rsidRDefault="007C017F" w:rsidP="00CE27C3">
      <w:pPr>
        <w:pStyle w:val="a7"/>
        <w:numPr>
          <w:ilvl w:val="1"/>
          <w:numId w:val="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370765">
        <w:rPr>
          <w:rFonts w:ascii="Times New Roman" w:hAnsi="Times New Roman"/>
          <w:b/>
          <w:sz w:val="28"/>
          <w:szCs w:val="28"/>
        </w:rPr>
        <w:t>Перечень профессий рабочих, должностей служащих, рекомендуемых ФГОС к освоению в рамках основной профессиональной образовательной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5"/>
        <w:gridCol w:w="6402"/>
      </w:tblGrid>
      <w:tr w:rsidR="00D73342" w:rsidRPr="00370765" w:rsidTr="007C23AA">
        <w:trPr>
          <w:jc w:val="center"/>
        </w:trPr>
        <w:tc>
          <w:tcPr>
            <w:tcW w:w="3299" w:type="dxa"/>
            <w:tcBorders>
              <w:top w:val="single" w:sz="4" w:space="0" w:color="auto"/>
              <w:bottom w:val="nil"/>
              <w:right w:val="nil"/>
            </w:tcBorders>
          </w:tcPr>
          <w:p w:rsidR="00677F42" w:rsidRPr="00370765" w:rsidRDefault="00677F42" w:rsidP="00677F42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65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классификатору профессий рабочих, должностей служащих и тарифных разрядов</w:t>
            </w:r>
          </w:p>
          <w:p w:rsidR="00677F42" w:rsidRPr="00370765" w:rsidRDefault="00677F42" w:rsidP="00677F42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</w:t>
            </w:r>
            <w:hyperlink r:id="rId6" w:history="1">
              <w:r w:rsidRPr="00370765">
                <w:rPr>
                  <w:rStyle w:val="afe"/>
                  <w:color w:val="auto"/>
                  <w:sz w:val="28"/>
                  <w:szCs w:val="28"/>
                </w:rPr>
                <w:t>ОК 016-94</w:t>
              </w:r>
            </w:hyperlink>
            <w:r w:rsidRPr="003707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7F42" w:rsidRPr="00370765" w:rsidRDefault="00677F42" w:rsidP="00677F42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42" w:rsidRPr="00370765" w:rsidRDefault="00677F42" w:rsidP="00677F42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42" w:rsidRPr="00370765" w:rsidRDefault="00677F42" w:rsidP="00677F42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65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D73342" w:rsidRPr="00370765" w:rsidTr="007C23AA">
        <w:trPr>
          <w:jc w:val="center"/>
        </w:trPr>
        <w:tc>
          <w:tcPr>
            <w:tcW w:w="3299" w:type="dxa"/>
            <w:tcBorders>
              <w:top w:val="single" w:sz="4" w:space="0" w:color="auto"/>
              <w:bottom w:val="nil"/>
              <w:right w:val="nil"/>
            </w:tcBorders>
          </w:tcPr>
          <w:p w:rsidR="00677F42" w:rsidRPr="00370765" w:rsidRDefault="00677F42" w:rsidP="00677F42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7F42" w:rsidRPr="00370765" w:rsidRDefault="00677F42" w:rsidP="00677F42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23AA" w:rsidRPr="00370765" w:rsidTr="007C23AA">
        <w:trPr>
          <w:jc w:val="center"/>
        </w:trPr>
        <w:tc>
          <w:tcPr>
            <w:tcW w:w="3299" w:type="dxa"/>
            <w:tcBorders>
              <w:top w:val="single" w:sz="4" w:space="0" w:color="auto"/>
              <w:bottom w:val="nil"/>
              <w:right w:val="nil"/>
            </w:tcBorders>
          </w:tcPr>
          <w:p w:rsidR="007C23AA" w:rsidRPr="007C23AA" w:rsidRDefault="007C23AA" w:rsidP="00677F42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3AA">
              <w:rPr>
                <w:rFonts w:ascii="Times New Roman" w:hAnsi="Times New Roman" w:cs="Times New Roman"/>
                <w:sz w:val="28"/>
                <w:szCs w:val="28"/>
              </w:rPr>
              <w:t>18559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23AA" w:rsidRPr="007C23AA" w:rsidRDefault="007C23AA" w:rsidP="007C23AA">
            <w:pPr>
              <w:pStyle w:val="TableParagraph"/>
              <w:spacing w:before="101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3AA">
              <w:rPr>
                <w:rFonts w:ascii="Times New Roman" w:hAnsi="Times New Roman" w:cs="Times New Roman"/>
                <w:sz w:val="28"/>
                <w:szCs w:val="28"/>
              </w:rPr>
              <w:t>Слесарь-ремонтник</w:t>
            </w:r>
            <w:proofErr w:type="spellEnd"/>
          </w:p>
        </w:tc>
      </w:tr>
      <w:tr w:rsidR="007C23AA" w:rsidRPr="00370765" w:rsidTr="007C23AA">
        <w:trPr>
          <w:jc w:val="center"/>
        </w:trPr>
        <w:tc>
          <w:tcPr>
            <w:tcW w:w="3299" w:type="dxa"/>
            <w:tcBorders>
              <w:top w:val="single" w:sz="4" w:space="0" w:color="auto"/>
              <w:bottom w:val="nil"/>
              <w:right w:val="nil"/>
            </w:tcBorders>
          </w:tcPr>
          <w:p w:rsidR="007C23AA" w:rsidRPr="007C23AA" w:rsidRDefault="007C23AA" w:rsidP="00677F42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3AA">
              <w:rPr>
                <w:rFonts w:ascii="Times New Roman" w:hAnsi="Times New Roman" w:cs="Times New Roman"/>
                <w:sz w:val="28"/>
                <w:szCs w:val="28"/>
              </w:rPr>
              <w:t>18466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23AA" w:rsidRPr="007C23AA" w:rsidRDefault="007C23AA" w:rsidP="007C23AA">
            <w:pPr>
              <w:pStyle w:val="TableParagraph"/>
              <w:spacing w:before="101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3AA">
              <w:rPr>
                <w:rFonts w:ascii="Times New Roman" w:hAnsi="Times New Roman" w:cs="Times New Roman"/>
                <w:sz w:val="28"/>
                <w:szCs w:val="28"/>
              </w:rPr>
              <w:t>Слесарь</w:t>
            </w:r>
            <w:proofErr w:type="spellEnd"/>
            <w:r w:rsidRPr="007C2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3AA">
              <w:rPr>
                <w:rFonts w:ascii="Times New Roman" w:hAnsi="Times New Roman" w:cs="Times New Roman"/>
                <w:sz w:val="28"/>
                <w:szCs w:val="28"/>
              </w:rPr>
              <w:t>механосборочных</w:t>
            </w:r>
            <w:proofErr w:type="spellEnd"/>
            <w:r w:rsidRPr="007C2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3AA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proofErr w:type="spellEnd"/>
          </w:p>
        </w:tc>
      </w:tr>
      <w:tr w:rsidR="007C23AA" w:rsidRPr="00370765" w:rsidTr="007C23AA">
        <w:trPr>
          <w:jc w:val="center"/>
        </w:trPr>
        <w:tc>
          <w:tcPr>
            <w:tcW w:w="3299" w:type="dxa"/>
            <w:tcBorders>
              <w:top w:val="single" w:sz="4" w:space="0" w:color="auto"/>
              <w:bottom w:val="nil"/>
              <w:right w:val="nil"/>
            </w:tcBorders>
          </w:tcPr>
          <w:p w:rsidR="007C23AA" w:rsidRPr="007C23AA" w:rsidRDefault="007C23AA" w:rsidP="00677F42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3AA">
              <w:rPr>
                <w:rFonts w:ascii="Times New Roman" w:hAnsi="Times New Roman" w:cs="Times New Roman"/>
                <w:sz w:val="28"/>
                <w:szCs w:val="28"/>
              </w:rPr>
              <w:t>15594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23AA" w:rsidRPr="007C23AA" w:rsidRDefault="007C23AA" w:rsidP="007C23AA">
            <w:pPr>
              <w:pStyle w:val="TableParagraph"/>
              <w:spacing w:before="102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3AA">
              <w:rPr>
                <w:rFonts w:ascii="Times New Roman" w:hAnsi="Times New Roman" w:cs="Times New Roman"/>
                <w:sz w:val="28"/>
                <w:szCs w:val="28"/>
              </w:rPr>
              <w:t>Оператор</w:t>
            </w:r>
            <w:proofErr w:type="spellEnd"/>
            <w:r w:rsidRPr="007C2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3AA">
              <w:rPr>
                <w:rFonts w:ascii="Times New Roman" w:hAnsi="Times New Roman" w:cs="Times New Roman"/>
                <w:sz w:val="28"/>
                <w:szCs w:val="28"/>
              </w:rPr>
              <w:t>заправочных</w:t>
            </w:r>
            <w:proofErr w:type="spellEnd"/>
            <w:r w:rsidRPr="007C2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3AA">
              <w:rPr>
                <w:rFonts w:ascii="Times New Roman" w:hAnsi="Times New Roman" w:cs="Times New Roman"/>
                <w:sz w:val="28"/>
                <w:szCs w:val="28"/>
              </w:rPr>
              <w:t>станций</w:t>
            </w:r>
            <w:proofErr w:type="spellEnd"/>
          </w:p>
        </w:tc>
      </w:tr>
      <w:tr w:rsidR="007C23AA" w:rsidRPr="00370765" w:rsidTr="007C23AA">
        <w:trPr>
          <w:jc w:val="center"/>
        </w:trPr>
        <w:tc>
          <w:tcPr>
            <w:tcW w:w="32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23AA" w:rsidRPr="007C23AA" w:rsidRDefault="007C23AA" w:rsidP="00677F42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3AA">
              <w:rPr>
                <w:rFonts w:ascii="Times New Roman" w:hAnsi="Times New Roman" w:cs="Times New Roman"/>
                <w:sz w:val="28"/>
                <w:szCs w:val="28"/>
              </w:rPr>
              <w:t>19756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3AA" w:rsidRPr="007C23AA" w:rsidRDefault="007C23AA" w:rsidP="007C23AA">
            <w:pPr>
              <w:pStyle w:val="TableParagraph"/>
              <w:spacing w:before="102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3AA"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  <w:proofErr w:type="spellEnd"/>
          </w:p>
        </w:tc>
      </w:tr>
      <w:tr w:rsidR="007C23AA" w:rsidRPr="00370765" w:rsidTr="007C23AA">
        <w:trPr>
          <w:jc w:val="center"/>
        </w:trPr>
        <w:tc>
          <w:tcPr>
            <w:tcW w:w="32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23AA" w:rsidRPr="007C23AA" w:rsidRDefault="007C23AA" w:rsidP="00677F42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3AA">
              <w:rPr>
                <w:rFonts w:ascii="Times New Roman" w:hAnsi="Times New Roman" w:cs="Times New Roman"/>
                <w:sz w:val="28"/>
                <w:szCs w:val="28"/>
              </w:rPr>
              <w:t>18556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3AA" w:rsidRPr="007C23AA" w:rsidRDefault="007C23AA" w:rsidP="007C23AA">
            <w:pPr>
              <w:pStyle w:val="TableParagraph"/>
              <w:spacing w:before="98"/>
              <w:ind w:left="6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3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Слесарь по эксплуатации и ремонту подземных газопроводов</w:t>
            </w:r>
          </w:p>
        </w:tc>
      </w:tr>
    </w:tbl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671EDA" w:rsidRDefault="007C017F" w:rsidP="00CE27C3">
      <w:pPr>
        <w:pStyle w:val="a7"/>
        <w:numPr>
          <w:ilvl w:val="1"/>
          <w:numId w:val="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1EDA">
        <w:rPr>
          <w:rFonts w:ascii="Times New Roman" w:hAnsi="Times New Roman"/>
          <w:b/>
          <w:color w:val="000000" w:themeColor="text1"/>
          <w:sz w:val="28"/>
          <w:szCs w:val="28"/>
        </w:rPr>
        <w:t>Общая характеристика основной профессиональной образовательной программы (ОПОП)</w:t>
      </w:r>
    </w:p>
    <w:p w:rsidR="00C06421" w:rsidRPr="00671EDA" w:rsidRDefault="007C4D4D" w:rsidP="00045ADE">
      <w:pPr>
        <w:pStyle w:val="3"/>
      </w:pPr>
      <w:r w:rsidRPr="00671EDA">
        <w:t xml:space="preserve">1.4.1 </w:t>
      </w:r>
      <w:r w:rsidR="007C017F" w:rsidRPr="00671EDA">
        <w:t>Цель ОПОП.</w:t>
      </w:r>
    </w:p>
    <w:p w:rsidR="00C06421" w:rsidRPr="00370765" w:rsidRDefault="00C06421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rStyle w:val="41"/>
          <w:color w:val="auto"/>
        </w:rPr>
      </w:pPr>
      <w:r w:rsidRPr="00442DE1">
        <w:rPr>
          <w:color w:val="000000" w:themeColor="text1"/>
        </w:rPr>
        <w:t>Основная цель ОПОП -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 Выпускник в результате освоения</w:t>
      </w:r>
      <w:r w:rsidR="00F5319C">
        <w:rPr>
          <w:color w:val="000000" w:themeColor="text1"/>
        </w:rPr>
        <w:t xml:space="preserve"> </w:t>
      </w:r>
      <w:r w:rsidRPr="00442DE1">
        <w:rPr>
          <w:color w:val="000000" w:themeColor="text1"/>
        </w:rPr>
        <w:t>ОПОП по специальности  будет профессионально готов к</w:t>
      </w:r>
      <w:r w:rsidR="003B5DD7" w:rsidRPr="00442DE1">
        <w:rPr>
          <w:color w:val="000000" w:themeColor="text1"/>
        </w:rPr>
        <w:t xml:space="preserve"> следующим </w:t>
      </w:r>
      <w:r w:rsidR="003B5DD7" w:rsidRPr="00370765">
        <w:t>видам деятельности</w:t>
      </w:r>
      <w:r w:rsidR="003B5DD7" w:rsidRPr="00370765">
        <w:rPr>
          <w:rStyle w:val="41"/>
          <w:color w:val="auto"/>
        </w:rPr>
        <w:t>:</w:t>
      </w:r>
    </w:p>
    <w:p w:rsidR="007C23AA" w:rsidRPr="00604D91" w:rsidRDefault="001E378B" w:rsidP="001E378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4D91">
        <w:rPr>
          <w:rFonts w:ascii="Times New Roman" w:hAnsi="Times New Roman"/>
          <w:sz w:val="28"/>
          <w:szCs w:val="28"/>
        </w:rPr>
        <w:t xml:space="preserve">- </w:t>
      </w:r>
      <w:r w:rsidR="007C23AA" w:rsidRPr="00604D91">
        <w:rPr>
          <w:rFonts w:ascii="Times New Roman" w:hAnsi="Times New Roman"/>
          <w:sz w:val="28"/>
          <w:szCs w:val="28"/>
        </w:rPr>
        <w:t>Обслуживание и эксплуатация технологического</w:t>
      </w:r>
      <w:r w:rsidR="007C23AA" w:rsidRPr="00604D91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7C23AA" w:rsidRPr="00604D91">
        <w:rPr>
          <w:rFonts w:ascii="Times New Roman" w:hAnsi="Times New Roman"/>
          <w:sz w:val="28"/>
          <w:szCs w:val="28"/>
        </w:rPr>
        <w:t xml:space="preserve">оборудования </w:t>
      </w:r>
    </w:p>
    <w:p w:rsidR="007C23AA" w:rsidRPr="00604D91" w:rsidRDefault="001E378B" w:rsidP="007C23AA">
      <w:pPr>
        <w:widowControl w:val="0"/>
        <w:tabs>
          <w:tab w:val="left" w:pos="1289"/>
        </w:tabs>
        <w:autoSpaceDE w:val="0"/>
        <w:autoSpaceDN w:val="0"/>
        <w:spacing w:after="0" w:line="240" w:lineRule="auto"/>
        <w:ind w:right="102"/>
        <w:rPr>
          <w:rFonts w:ascii="Times New Roman" w:hAnsi="Times New Roman"/>
          <w:sz w:val="28"/>
          <w:szCs w:val="28"/>
        </w:rPr>
      </w:pPr>
      <w:r w:rsidRPr="00604D91">
        <w:rPr>
          <w:rFonts w:ascii="Times New Roman" w:hAnsi="Times New Roman"/>
          <w:sz w:val="28"/>
          <w:szCs w:val="28"/>
        </w:rPr>
        <w:t xml:space="preserve">- </w:t>
      </w:r>
      <w:r w:rsidR="007C23AA" w:rsidRPr="00604D91">
        <w:rPr>
          <w:rFonts w:ascii="Times New Roman" w:hAnsi="Times New Roman"/>
          <w:sz w:val="28"/>
          <w:szCs w:val="28"/>
        </w:rPr>
        <w:t>Сооружение и эксплуатация объектов транспорта, хранения, распределения газа, нефти, нефтепродуктов.</w:t>
      </w:r>
    </w:p>
    <w:p w:rsidR="007C23AA" w:rsidRPr="00604D91" w:rsidRDefault="001E378B" w:rsidP="007C23AA">
      <w:pPr>
        <w:widowControl w:val="0"/>
        <w:tabs>
          <w:tab w:val="left" w:pos="121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4D91">
        <w:rPr>
          <w:rFonts w:ascii="Times New Roman" w:hAnsi="Times New Roman"/>
          <w:sz w:val="28"/>
          <w:szCs w:val="28"/>
        </w:rPr>
        <w:t xml:space="preserve">- </w:t>
      </w:r>
      <w:r w:rsidR="007C23AA" w:rsidRPr="00604D91">
        <w:rPr>
          <w:rFonts w:ascii="Times New Roman" w:hAnsi="Times New Roman"/>
          <w:sz w:val="28"/>
          <w:szCs w:val="28"/>
        </w:rPr>
        <w:t>Планирование и организация производственных работ персонала</w:t>
      </w:r>
      <w:r w:rsidR="007C23AA" w:rsidRPr="00604D91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7C23AA" w:rsidRPr="00604D91">
        <w:rPr>
          <w:rFonts w:ascii="Times New Roman" w:hAnsi="Times New Roman"/>
          <w:sz w:val="28"/>
          <w:szCs w:val="28"/>
        </w:rPr>
        <w:t>подразделения.</w:t>
      </w:r>
    </w:p>
    <w:p w:rsidR="003B5DD7" w:rsidRPr="00370765" w:rsidRDefault="003B5DD7" w:rsidP="00442DE1">
      <w:pPr>
        <w:pStyle w:val="40"/>
        <w:shd w:val="clear" w:color="auto" w:fill="auto"/>
        <w:spacing w:before="0" w:after="0" w:line="240" w:lineRule="auto"/>
        <w:ind w:firstLine="0"/>
        <w:contextualSpacing/>
        <w:mirrorIndents/>
        <w:jc w:val="both"/>
        <w:rPr>
          <w:i w:val="0"/>
        </w:rPr>
      </w:pPr>
      <w:r w:rsidRPr="00370765">
        <w:rPr>
          <w:i w:val="0"/>
        </w:rPr>
        <w:t>- Выполнение работ по одной или нескольким профессиям рабочих,</w:t>
      </w:r>
      <w:r w:rsidR="00D316E7" w:rsidRPr="00370765">
        <w:rPr>
          <w:i w:val="0"/>
        </w:rPr>
        <w:t xml:space="preserve"> </w:t>
      </w:r>
      <w:r w:rsidRPr="00370765">
        <w:rPr>
          <w:i w:val="0"/>
        </w:rPr>
        <w:t>должностям служащих (</w:t>
      </w:r>
      <w:r w:rsidR="001E378B" w:rsidRPr="00370765">
        <w:rPr>
          <w:i w:val="0"/>
        </w:rPr>
        <w:t>Оператор по исследованию скважин</w:t>
      </w:r>
      <w:r w:rsidRPr="00370765">
        <w:rPr>
          <w:i w:val="0"/>
        </w:rPr>
        <w:t>)</w:t>
      </w:r>
      <w:r w:rsidR="001E378B" w:rsidRPr="00370765">
        <w:rPr>
          <w:i w:val="0"/>
        </w:rPr>
        <w:t>.</w:t>
      </w:r>
    </w:p>
    <w:p w:rsidR="007C017F" w:rsidRPr="00045ADE" w:rsidRDefault="007C017F" w:rsidP="00045ADE">
      <w:pPr>
        <w:pStyle w:val="3"/>
      </w:pPr>
      <w:r w:rsidRPr="00045ADE">
        <w:t>ОПОП специальности базовой подготовки имеет своей целью развитие у студентов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7C017F" w:rsidRPr="00045ADE" w:rsidRDefault="007C017F" w:rsidP="00045ADE">
      <w:pPr>
        <w:pStyle w:val="3"/>
      </w:pPr>
      <w:r w:rsidRPr="00045ADE">
        <w:t>ОПОП ориентирована на реализацию следующих принципов:</w:t>
      </w:r>
    </w:p>
    <w:p w:rsidR="00C06421" w:rsidRPr="00442DE1" w:rsidRDefault="00C06421" w:rsidP="00CE27C3">
      <w:pPr>
        <w:pStyle w:val="28"/>
        <w:numPr>
          <w:ilvl w:val="0"/>
          <w:numId w:val="4"/>
        </w:numPr>
        <w:shd w:val="clear" w:color="auto" w:fill="auto"/>
        <w:tabs>
          <w:tab w:val="left" w:pos="1104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7C017F" w:rsidRPr="00671EDA" w:rsidRDefault="007C017F" w:rsidP="00045ADE">
      <w:pPr>
        <w:pStyle w:val="3"/>
      </w:pPr>
      <w:r w:rsidRPr="00671EDA">
        <w:t xml:space="preserve">- деятельностный и </w:t>
      </w:r>
      <w:r w:rsidR="00045ADE" w:rsidRPr="00671EDA">
        <w:t>практик ориентированный</w:t>
      </w:r>
      <w:r w:rsidRPr="00671EDA">
        <w:t xml:space="preserve"> характер учебной деятельности в процессе освоения ОПОП</w:t>
      </w:r>
    </w:p>
    <w:p w:rsidR="007C017F" w:rsidRPr="00671EDA" w:rsidRDefault="007C017F" w:rsidP="00045ADE">
      <w:pPr>
        <w:pStyle w:val="3"/>
      </w:pPr>
      <w:r w:rsidRPr="00671EDA">
        <w:t>- приоритет самостоятельной деятельности студентов</w:t>
      </w:r>
    </w:p>
    <w:p w:rsidR="007C017F" w:rsidRPr="00671EDA" w:rsidRDefault="007C017F" w:rsidP="00045ADE">
      <w:pPr>
        <w:pStyle w:val="3"/>
      </w:pPr>
      <w:r w:rsidRPr="00671EDA">
        <w:t>- ориентация при определении содержания образования на запросы работодателей и потребителей</w:t>
      </w:r>
    </w:p>
    <w:p w:rsidR="007C017F" w:rsidRDefault="007C017F" w:rsidP="00045ADE">
      <w:pPr>
        <w:pStyle w:val="3"/>
      </w:pPr>
      <w:r w:rsidRPr="00671EDA">
        <w:t>- связь теоретической и практической подготовки СПО, ориентация на формирование готовности к самостоятельному принятию профессиональных решений как в типичных, так в нетрадиционных ситуациях.</w:t>
      </w:r>
    </w:p>
    <w:p w:rsidR="00671EDA" w:rsidRPr="00671EDA" w:rsidRDefault="00671EDA" w:rsidP="00045ADE">
      <w:pPr>
        <w:pStyle w:val="3"/>
      </w:pPr>
    </w:p>
    <w:p w:rsidR="00671EDA" w:rsidRDefault="0078261E" w:rsidP="00045ADE">
      <w:pPr>
        <w:pStyle w:val="3"/>
      </w:pPr>
      <w:bookmarkStart w:id="0" w:name="_Hlk512330040"/>
      <w:r w:rsidRPr="00671EDA">
        <w:t>1.4.</w:t>
      </w:r>
      <w:r w:rsidR="005E7027" w:rsidRPr="00671EDA">
        <w:t>2</w:t>
      </w:r>
      <w:r w:rsidR="007C017F" w:rsidRPr="00671EDA">
        <w:t xml:space="preserve">Структура </w:t>
      </w:r>
      <w:r w:rsidR="00F02990" w:rsidRPr="00671EDA">
        <w:t xml:space="preserve">и особенности реализации </w:t>
      </w:r>
      <w:r w:rsidR="007C017F" w:rsidRPr="00671EDA">
        <w:t>ОПОП.</w:t>
      </w:r>
    </w:p>
    <w:p w:rsidR="00671EDA" w:rsidRPr="00671EDA" w:rsidRDefault="00671EDA" w:rsidP="00045ADE">
      <w:pPr>
        <w:pStyle w:val="3"/>
      </w:pPr>
    </w:p>
    <w:p w:rsidR="007C017F" w:rsidRPr="00671EDA" w:rsidRDefault="007C017F" w:rsidP="00045ADE">
      <w:pPr>
        <w:pStyle w:val="3"/>
      </w:pPr>
      <w:r w:rsidRPr="00671EDA">
        <w:t>Основная профессиональная образовательная программа по специальности СПО включает  изучение следующих учебных циклов:</w:t>
      </w:r>
    </w:p>
    <w:p w:rsidR="00862E81" w:rsidRPr="00671EDA" w:rsidRDefault="00862E81" w:rsidP="00045ADE">
      <w:pPr>
        <w:pStyle w:val="3"/>
      </w:pPr>
      <w:r w:rsidRPr="00671EDA">
        <w:lastRenderedPageBreak/>
        <w:t>общеобразовательных дисциплин;</w:t>
      </w:r>
    </w:p>
    <w:p w:rsidR="007C017F" w:rsidRPr="00671EDA" w:rsidRDefault="007C017F" w:rsidP="00045ADE">
      <w:pPr>
        <w:pStyle w:val="3"/>
      </w:pPr>
      <w:r w:rsidRPr="00671EDA">
        <w:t>профессионального;</w:t>
      </w:r>
    </w:p>
    <w:p w:rsidR="007C017F" w:rsidRPr="00671EDA" w:rsidRDefault="007C017F" w:rsidP="00045ADE">
      <w:pPr>
        <w:pStyle w:val="3"/>
      </w:pPr>
      <w:r w:rsidRPr="00671EDA">
        <w:t>и разделов:</w:t>
      </w:r>
    </w:p>
    <w:p w:rsidR="007C017F" w:rsidRPr="00671EDA" w:rsidRDefault="007C017F" w:rsidP="00045ADE">
      <w:pPr>
        <w:pStyle w:val="3"/>
      </w:pPr>
      <w:r w:rsidRPr="00671EDA">
        <w:t>учебная практика;</w:t>
      </w:r>
    </w:p>
    <w:p w:rsidR="007C017F" w:rsidRPr="00671EDA" w:rsidRDefault="007C017F" w:rsidP="00045ADE">
      <w:pPr>
        <w:pStyle w:val="3"/>
      </w:pPr>
      <w:r w:rsidRPr="00671EDA">
        <w:t>производственная практика (по профилю специальности);</w:t>
      </w:r>
    </w:p>
    <w:p w:rsidR="0078261E" w:rsidRPr="00442DE1" w:rsidRDefault="007C017F" w:rsidP="00442DE1">
      <w:pPr>
        <w:pStyle w:val="21"/>
        <w:widowControl w:val="0"/>
        <w:tabs>
          <w:tab w:val="left" w:pos="540"/>
        </w:tabs>
        <w:ind w:firstLine="0"/>
        <w:contextualSpacing/>
        <w:mirrorIndents/>
        <w:rPr>
          <w:rFonts w:cs="Times New Roman"/>
          <w:color w:val="000000" w:themeColor="text1"/>
          <w:sz w:val="28"/>
          <w:szCs w:val="28"/>
        </w:rPr>
      </w:pPr>
      <w:r w:rsidRPr="00442DE1">
        <w:rPr>
          <w:rFonts w:cs="Times New Roman"/>
          <w:color w:val="000000" w:themeColor="text1"/>
          <w:sz w:val="28"/>
          <w:szCs w:val="28"/>
        </w:rPr>
        <w:t xml:space="preserve">Обязательная часть основной профессиональной образовательной программы по циклам составляет  около 70 процентов от общего объема времени, отведенного на их освоение. Вариативная часть (около 30 процентов)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 обеспечения конкурентоспособности выпускника в соответствии с запросами регионального рынка труда и возможностями продолжения образования. </w:t>
      </w:r>
    </w:p>
    <w:p w:rsidR="005612DA" w:rsidRPr="00671EDA" w:rsidRDefault="005612DA" w:rsidP="00442DE1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1EDA">
        <w:rPr>
          <w:rFonts w:ascii="Times New Roman" w:hAnsi="Times New Roman"/>
          <w:color w:val="000000" w:themeColor="text1"/>
          <w:sz w:val="28"/>
          <w:szCs w:val="28"/>
        </w:rPr>
        <w:t xml:space="preserve">Распределение вариативной части описано в пояснительной записке к учебным планам в приложении  3. </w:t>
      </w:r>
    </w:p>
    <w:p w:rsidR="007C017F" w:rsidRPr="00671EDA" w:rsidRDefault="003056DC" w:rsidP="00045ADE">
      <w:pPr>
        <w:pStyle w:val="3"/>
      </w:pPr>
      <w:r>
        <w:t xml:space="preserve">     </w:t>
      </w:r>
      <w:r w:rsidRPr="00671EDA">
        <w:t xml:space="preserve"> </w:t>
      </w:r>
      <w:r w:rsidR="007C017F" w:rsidRPr="00671EDA">
        <w:t>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 (или) производственная практика (по профилю специальности).</w:t>
      </w:r>
    </w:p>
    <w:p w:rsidR="008E7D51" w:rsidRPr="00442DE1" w:rsidRDefault="003056DC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8E7D51" w:rsidRPr="00442DE1">
        <w:rPr>
          <w:color w:val="000000" w:themeColor="text1"/>
        </w:rPr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:rsidR="008E7D51" w:rsidRPr="00442DE1" w:rsidRDefault="003056DC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8E7D51" w:rsidRPr="00442DE1">
        <w:rPr>
          <w:color w:val="000000" w:themeColor="text1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8E7D51" w:rsidRPr="00442DE1" w:rsidRDefault="003056DC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8E7D51" w:rsidRPr="00442DE1">
        <w:rPr>
          <w:color w:val="000000" w:themeColor="text1"/>
        </w:rPr>
        <w:t>Обязательная аудиторная нагрузка предполагает лекции, практические занятия, включая семинары и выполнение курсовых работ.</w:t>
      </w:r>
    </w:p>
    <w:p w:rsidR="008E7D51" w:rsidRPr="00442DE1" w:rsidRDefault="003056DC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8E7D51" w:rsidRPr="00442DE1">
        <w:rPr>
          <w:color w:val="000000" w:themeColor="text1"/>
        </w:rPr>
        <w:t>Самостоятельная работа организуется в форме выполнения, междисциплинарных проектов, подготовки рефератов, самостоятельного изучения отдельных дидактических единиц.</w:t>
      </w:r>
    </w:p>
    <w:p w:rsidR="00371CD2" w:rsidRPr="00442DE1" w:rsidRDefault="00371CD2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bookmarkStart w:id="1" w:name="_Hlk512346004"/>
      <w:r w:rsidRPr="00442DE1">
        <w:rPr>
          <w:color w:val="000000" w:themeColor="text1"/>
        </w:rPr>
        <w:t>Годовой бюджет времени при заочной форме обучения распределяется, следующим образом (кроме последнего курса): каникулы - 9 недель, сессия - 4 или 6 недель в зависимости от курса (1, 2 курс 4 недели, последующие 6 недель), самостоятельное изучение учебного материала - остальное время. На последнем курсе бюджет времени распределяется следующим образом: сессия - 6 недель, преддипломная практика - 4 недели, государственная итоговая аттестация (ГИА) - 4 или 8 недель в зависимости от вида ГИА, самостоятельное изучение учебного материала - остальное время.</w:t>
      </w:r>
      <w:bookmarkEnd w:id="1"/>
    </w:p>
    <w:p w:rsidR="00371CD2" w:rsidRPr="00442DE1" w:rsidRDefault="00371CD2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bookmarkStart w:id="2" w:name="_Hlk512346103"/>
      <w:r w:rsidRPr="00442DE1">
        <w:rPr>
          <w:color w:val="000000" w:themeColor="text1"/>
        </w:rPr>
        <w:t>Количество экзаменов в учебном году должно быть не более восьми, а количество зачетов - 10 (без учета зачетов по физической культуре).</w:t>
      </w:r>
    </w:p>
    <w:p w:rsidR="008E7D51" w:rsidRPr="00442DE1" w:rsidRDefault="00371CD2" w:rsidP="00442DE1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bookmarkStart w:id="3" w:name="_Hlk512346168"/>
      <w:bookmarkEnd w:id="0"/>
      <w:bookmarkEnd w:id="2"/>
      <w:r w:rsidRPr="00442DE1">
        <w:rPr>
          <w:b w:val="0"/>
          <w:color w:val="000000" w:themeColor="text1"/>
        </w:rPr>
        <w:t>При заочной форме обучения консультации по всем дисциплинам, изучаемым в данном учебном году, планируются из расчета 4 часов в год на каждого обучающегося и могут проводиться как в период сессии, так и в межсессионное время.</w:t>
      </w:r>
      <w:bookmarkEnd w:id="3"/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Максимальный объем учебной нагрузки обучающихся составляет 54 академических часов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F02990" w:rsidRPr="00442DE1" w:rsidRDefault="00F02990" w:rsidP="00442DE1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r w:rsidRPr="00442DE1">
        <w:rPr>
          <w:b w:val="0"/>
          <w:color w:val="000000" w:themeColor="text1"/>
        </w:rPr>
        <w:lastRenderedPageBreak/>
        <w:t>Максимальный объем аудиторной учебной нагрузки обучающихся при освоении образовательной программы СПО по заочной форме составляет, как правило, не менее 160 часов в год.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 максимальный объем аудиторной учебной нагрузки при заочной формах обучения не входят учебная и производственная практика в составе ПМ, реализуемые обучающимися самостоятельно с представлением и последующей защитой отчета.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Наименование дисциплин и их группирование по циклам по индивидуальному учебному плану заочного обучения по ускоренному обучению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Дисциплина «Иностранный язык» реализуется в течение всего периода обучения. По дисциплине «Физическая культура» предусматриваются занятия в объеме не менее двух часов, которые проводятся как установочные. 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При заочной форме обучения в образовательных организациях практика реализуется в объеме, предусмотренном для очной формы обучения и реализуется студентами самостоятельно в мастерских базовых предприятий.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</w:p>
    <w:p w:rsidR="00905918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дисциплины «Физическая культура» реализуется в течении всего периода обучения и выполняется студентом самостоятельно (за счет различных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форм  внеучебных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занятий в спортивных клубах, секциях и т. д.). </w:t>
      </w:r>
      <w:r w:rsidR="00905918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Для контроля ее выполнения в образовательном учреждении проводится  письменная контрольная работа.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В учебных планах предусматривается по данной дисциплине занятия в количестве не менее 2-х часов на группу, которые проводятся как установочные.</w:t>
      </w:r>
      <w:r w:rsidR="00905918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05918" w:rsidRPr="00442DE1" w:rsidRDefault="00905918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Дисциплины общеобразовательного </w:t>
      </w:r>
      <w:r w:rsidR="0083517A">
        <w:rPr>
          <w:rFonts w:ascii="Times New Roman" w:hAnsi="Times New Roman"/>
          <w:color w:val="000000" w:themeColor="text1"/>
          <w:sz w:val="28"/>
          <w:szCs w:val="28"/>
        </w:rPr>
        <w:t xml:space="preserve"> и профессионального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цикл</w:t>
      </w:r>
      <w:r w:rsidR="0083517A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реализуются по сетевой форме с АПОУ УР «Топливно-энергетический колледж». </w:t>
      </w:r>
    </w:p>
    <w:p w:rsidR="00F02990" w:rsidRDefault="00905918" w:rsidP="00442DE1">
      <w:pPr>
        <w:spacing w:after="0" w:line="240" w:lineRule="auto"/>
        <w:contextualSpacing/>
        <w:mirrorIndents/>
        <w:jc w:val="both"/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Особенности реализации образовательной программы с использованием сетевой формы описаны в положении по организации и осуществлению образовательной деятельности в УЧ ПОО «Нефтяной техникум» с использованием сетевых форм реализации образовательных программ (приложение 1)</w:t>
      </w:r>
      <w:r w:rsidRPr="00442DE1"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  <w:t>.</w:t>
      </w:r>
    </w:p>
    <w:p w:rsidR="00AC1979" w:rsidRPr="00671EDA" w:rsidRDefault="00AC1979" w:rsidP="00AC197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Студенты Нефтяного техникума осваивают общеобразовательные дисциплины и профессиональны</w:t>
      </w:r>
      <w:r w:rsidR="00441B22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й модуль на получение рабочей профессии с использованием 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сетевой форм</w:t>
      </w:r>
      <w:r w:rsidR="00441B22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реализации образовательных программ</w:t>
      </w:r>
      <w:r w:rsidR="00441B22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в АПОУ УР ТЭК по очной форме обучения. Одновременно студенты изучают дисциплины и профессиональные модули в нефтяном техникуме по заочной форме обучения. Дисциплины и профессиональные модули в нефтяном техникуме изучаются </w:t>
      </w:r>
      <w:r w:rsidR="002D5633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 учетом принципа преемственности и межпредметной связи на основе 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поэтапного </w:t>
      </w:r>
      <w:proofErr w:type="spellStart"/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перезачета</w:t>
      </w:r>
      <w:proofErr w:type="spellEnd"/>
      <w:r w:rsidR="002D5633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(зачета)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D5633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освоенных 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дисциплин</w:t>
      </w:r>
      <w:r w:rsidR="002D5633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 </w:t>
      </w:r>
      <w:r w:rsidR="002D5633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использованием сетевой формы реализации образовательных программ. 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D4FC5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бучен</w:t>
      </w:r>
      <w:r w:rsidR="007D4FC5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ие 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индивидуальным учебным планам проводится в ускоренные сроки и уменьшается на 1 год при обязательном выполнении требований ФГОС.</w:t>
      </w:r>
    </w:p>
    <w:p w:rsidR="00B2461B" w:rsidRPr="00442DE1" w:rsidRDefault="00B2461B" w:rsidP="00442DE1">
      <w:pPr>
        <w:spacing w:after="0" w:line="240" w:lineRule="auto"/>
        <w:contextualSpacing/>
        <w:mirrorIndents/>
        <w:jc w:val="both"/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</w:pPr>
    </w:p>
    <w:p w:rsidR="001E6485" w:rsidRPr="00A11749" w:rsidRDefault="00671EDA" w:rsidP="00671EDA">
      <w:pPr>
        <w:pStyle w:val="a7"/>
        <w:spacing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117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1.4.2 </w:t>
      </w:r>
      <w:r w:rsidR="001E6485" w:rsidRPr="00A11749">
        <w:rPr>
          <w:rFonts w:ascii="Times New Roman" w:hAnsi="Times New Roman"/>
          <w:b/>
          <w:color w:val="000000" w:themeColor="text1"/>
          <w:sz w:val="28"/>
          <w:szCs w:val="28"/>
        </w:rPr>
        <w:t>Трудоемкость образовательной программы СПО ППССЗ с использованием сетевой формы.</w:t>
      </w:r>
    </w:p>
    <w:p w:rsidR="00CD277A" w:rsidRPr="00A11749" w:rsidRDefault="00CD277A" w:rsidP="00671EDA">
      <w:pPr>
        <w:pStyle w:val="a7"/>
        <w:spacing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7"/>
        <w:gridCol w:w="1479"/>
        <w:gridCol w:w="1602"/>
        <w:gridCol w:w="3159"/>
      </w:tblGrid>
      <w:tr w:rsidR="00CD277A" w:rsidRPr="00A80B8F" w:rsidTr="00CD277A">
        <w:tc>
          <w:tcPr>
            <w:tcW w:w="3470" w:type="dxa"/>
            <w:vMerge w:val="restart"/>
            <w:vAlign w:val="center"/>
          </w:tcPr>
          <w:p w:rsidR="00CD277A" w:rsidRPr="00A80B8F" w:rsidRDefault="00CD277A" w:rsidP="004D52C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0B8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Обучение по дисциплинам и междисциплинарным курса</w:t>
            </w:r>
          </w:p>
        </w:tc>
        <w:tc>
          <w:tcPr>
            <w:tcW w:w="1493" w:type="dxa"/>
            <w:vMerge w:val="restart"/>
            <w:vAlign w:val="center"/>
          </w:tcPr>
          <w:p w:rsidR="00CD277A" w:rsidRPr="00A80B8F" w:rsidRDefault="00CD277A" w:rsidP="004D52C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0B8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Количество недель</w:t>
            </w:r>
          </w:p>
        </w:tc>
        <w:tc>
          <w:tcPr>
            <w:tcW w:w="4890" w:type="dxa"/>
            <w:gridSpan w:val="2"/>
            <w:vAlign w:val="center"/>
          </w:tcPr>
          <w:p w:rsidR="00CD277A" w:rsidRPr="00A80B8F" w:rsidRDefault="00CD277A" w:rsidP="004D52C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0B8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Объем образовательной программы в академических часах</w:t>
            </w:r>
          </w:p>
        </w:tc>
      </w:tr>
      <w:tr w:rsidR="00CD277A" w:rsidRPr="00A80B8F" w:rsidTr="00065FF4">
        <w:tc>
          <w:tcPr>
            <w:tcW w:w="3470" w:type="dxa"/>
            <w:vMerge/>
            <w:vAlign w:val="center"/>
          </w:tcPr>
          <w:p w:rsidR="00CD277A" w:rsidRPr="00A80B8F" w:rsidRDefault="00CD277A" w:rsidP="004D52C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</w:tcPr>
          <w:p w:rsidR="00CD277A" w:rsidRPr="00A80B8F" w:rsidRDefault="00CD277A" w:rsidP="004D52C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CD277A" w:rsidRPr="00A80B8F" w:rsidRDefault="00CD277A" w:rsidP="004D52C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0B8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Максимальная нагрузка </w:t>
            </w:r>
          </w:p>
        </w:tc>
        <w:tc>
          <w:tcPr>
            <w:tcW w:w="3288" w:type="dxa"/>
            <w:vAlign w:val="center"/>
          </w:tcPr>
          <w:p w:rsidR="00CD277A" w:rsidRPr="00A80B8F" w:rsidRDefault="00CD277A" w:rsidP="004D52C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0B8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Аудиторная нагрузка при заочной форме обучения</w:t>
            </w:r>
          </w:p>
        </w:tc>
      </w:tr>
      <w:tr w:rsidR="00CD277A" w:rsidRPr="00A80B8F" w:rsidTr="00693DAF">
        <w:tc>
          <w:tcPr>
            <w:tcW w:w="3470" w:type="dxa"/>
          </w:tcPr>
          <w:p w:rsidR="00CD277A" w:rsidRPr="00A80B8F" w:rsidRDefault="00CD277A" w:rsidP="004D52C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80B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аудиторной нагрузки образовательной программы</w:t>
            </w:r>
            <w:proofErr w:type="gramEnd"/>
            <w:r w:rsidRPr="00A80B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реализующейся по сетевой форме </w:t>
            </w:r>
          </w:p>
        </w:tc>
        <w:tc>
          <w:tcPr>
            <w:tcW w:w="1493" w:type="dxa"/>
          </w:tcPr>
          <w:p w:rsidR="00CD277A" w:rsidRPr="00A80B8F" w:rsidRDefault="00CD277A" w:rsidP="004D52C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602" w:type="dxa"/>
          </w:tcPr>
          <w:p w:rsidR="00CD277A" w:rsidRPr="00A80B8F" w:rsidRDefault="00CD277A" w:rsidP="004D52C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80B8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42</w:t>
            </w:r>
          </w:p>
        </w:tc>
        <w:tc>
          <w:tcPr>
            <w:tcW w:w="3288" w:type="dxa"/>
          </w:tcPr>
          <w:p w:rsidR="00CD277A" w:rsidRPr="00CD277A" w:rsidRDefault="00CD277A" w:rsidP="004D52C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80B8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04</w:t>
            </w:r>
          </w:p>
        </w:tc>
      </w:tr>
      <w:tr w:rsidR="00CD277A" w:rsidRPr="00A80B8F" w:rsidTr="004D4F2C">
        <w:trPr>
          <w:trHeight w:val="111"/>
        </w:trPr>
        <w:tc>
          <w:tcPr>
            <w:tcW w:w="3470" w:type="dxa"/>
          </w:tcPr>
          <w:p w:rsidR="00CD277A" w:rsidRPr="00A80B8F" w:rsidRDefault="00CD277A" w:rsidP="004D52C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0B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93" w:type="dxa"/>
          </w:tcPr>
          <w:p w:rsidR="00CD277A" w:rsidRPr="00A80B8F" w:rsidRDefault="00CD277A" w:rsidP="004D52C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602" w:type="dxa"/>
          </w:tcPr>
          <w:p w:rsidR="00CD277A" w:rsidRPr="00A80B8F" w:rsidRDefault="00CD277A" w:rsidP="004D52C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80B8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42</w:t>
            </w:r>
          </w:p>
        </w:tc>
        <w:tc>
          <w:tcPr>
            <w:tcW w:w="3288" w:type="dxa"/>
          </w:tcPr>
          <w:p w:rsidR="00CD277A" w:rsidRPr="00A80B8F" w:rsidRDefault="00CD277A" w:rsidP="004D52C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304</w:t>
            </w:r>
          </w:p>
        </w:tc>
      </w:tr>
    </w:tbl>
    <w:p w:rsidR="00CD277A" w:rsidRPr="00671EDA" w:rsidRDefault="00CD277A" w:rsidP="00671EDA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122F" w:rsidRPr="00CD277A" w:rsidRDefault="00AD408D" w:rsidP="00CD277A">
      <w:pPr>
        <w:pStyle w:val="a7"/>
        <w:spacing w:line="240" w:lineRule="auto"/>
        <w:ind w:left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D277A">
        <w:rPr>
          <w:rFonts w:ascii="Times New Roman" w:hAnsi="Times New Roman"/>
          <w:b/>
          <w:color w:val="000000" w:themeColor="text1"/>
          <w:sz w:val="28"/>
          <w:szCs w:val="28"/>
        </w:rPr>
        <w:t>1.4.</w:t>
      </w:r>
      <w:r w:rsidR="009B122F" w:rsidRPr="00CD277A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CD277A">
        <w:rPr>
          <w:rFonts w:ascii="Times New Roman" w:hAnsi="Times New Roman"/>
          <w:b/>
          <w:color w:val="000000" w:themeColor="text1"/>
          <w:sz w:val="28"/>
          <w:szCs w:val="28"/>
        </w:rPr>
        <w:t>. Требования к абитуриентам</w:t>
      </w:r>
      <w:r w:rsidR="007C017F" w:rsidRPr="00CD277A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1E6485" w:rsidRPr="00671EDA" w:rsidRDefault="009B122F" w:rsidP="001D673C">
      <w:pPr>
        <w:pStyle w:val="a7"/>
        <w:spacing w:line="240" w:lineRule="auto"/>
        <w:ind w:left="0" w:firstLine="851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 w:rsidRPr="00671EDA">
        <w:rPr>
          <w:rFonts w:ascii="Times New Roman" w:hAnsi="Times New Roman"/>
          <w:color w:val="000000" w:themeColor="text1"/>
          <w:sz w:val="28"/>
          <w:szCs w:val="28"/>
        </w:rPr>
        <w:t>Требования регламентируются Правилами приёма в УЧ ПОО «Нефтяной техникум» на учебный год</w:t>
      </w:r>
      <w:r w:rsidR="001E6485" w:rsidRPr="00671EDA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</w:p>
    <w:p w:rsidR="00944ECA" w:rsidRPr="00442DE1" w:rsidRDefault="00944ECA" w:rsidP="001E6485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0"/>
        <w:contextualSpacing/>
        <w:mirrorIndents/>
        <w:jc w:val="both"/>
        <w:rPr>
          <w:color w:val="000000" w:themeColor="text1"/>
        </w:rPr>
      </w:pPr>
    </w:p>
    <w:p w:rsidR="007C017F" w:rsidRPr="00442DE1" w:rsidRDefault="007C017F" w:rsidP="00CE27C3">
      <w:pPr>
        <w:pStyle w:val="a7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Характеристика профессиональной деятельности выпускника</w:t>
      </w:r>
    </w:p>
    <w:p w:rsidR="007C017F" w:rsidRPr="00442DE1" w:rsidRDefault="007C017F" w:rsidP="00442DE1">
      <w:pPr>
        <w:pStyle w:val="a7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7027" w:rsidRPr="00944ECA" w:rsidRDefault="0010000A" w:rsidP="00CE27C3">
      <w:pPr>
        <w:pStyle w:val="31"/>
        <w:numPr>
          <w:ilvl w:val="1"/>
          <w:numId w:val="7"/>
        </w:numPr>
        <w:shd w:val="clear" w:color="auto" w:fill="auto"/>
        <w:spacing w:line="240" w:lineRule="auto"/>
        <w:ind w:left="0" w:firstLine="0"/>
        <w:contextualSpacing/>
        <w:mirrorIndents/>
        <w:jc w:val="both"/>
        <w:rPr>
          <w:color w:val="000000" w:themeColor="text1"/>
        </w:rPr>
      </w:pPr>
      <w:r w:rsidRPr="00944ECA">
        <w:rPr>
          <w:color w:val="000000" w:themeColor="text1"/>
        </w:rPr>
        <w:t>Область профессиональной деятельности</w:t>
      </w:r>
      <w:r w:rsidR="00944ECA">
        <w:rPr>
          <w:color w:val="000000" w:themeColor="text1"/>
        </w:rPr>
        <w:t xml:space="preserve"> </w:t>
      </w:r>
      <w:r w:rsidR="00944ECA" w:rsidRPr="00442DE1">
        <w:rPr>
          <w:color w:val="000000" w:themeColor="text1"/>
        </w:rPr>
        <w:t>выпускника</w:t>
      </w:r>
    </w:p>
    <w:p w:rsidR="00475ABD" w:rsidRPr="00475ABD" w:rsidRDefault="007C017F" w:rsidP="00475ABD">
      <w:pPr>
        <w:pStyle w:val="a7"/>
        <w:widowControl w:val="0"/>
        <w:numPr>
          <w:ilvl w:val="1"/>
          <w:numId w:val="14"/>
        </w:numPr>
        <w:tabs>
          <w:tab w:val="left" w:pos="1107"/>
        </w:tabs>
        <w:autoSpaceDE w:val="0"/>
        <w:autoSpaceDN w:val="0"/>
        <w:spacing w:after="0" w:line="240" w:lineRule="auto"/>
        <w:ind w:left="112" w:right="99" w:firstLine="54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6EF5">
        <w:rPr>
          <w:rFonts w:ascii="Times New Roman" w:hAnsi="Times New Roman"/>
          <w:color w:val="000000" w:themeColor="text1"/>
          <w:sz w:val="28"/>
          <w:szCs w:val="28"/>
        </w:rPr>
        <w:t xml:space="preserve">Область профессиональной деятельности выпускников: </w:t>
      </w:r>
      <w:r w:rsidR="00475ABD" w:rsidRPr="00475ABD">
        <w:rPr>
          <w:rFonts w:ascii="Times New Roman" w:hAnsi="Times New Roman"/>
          <w:sz w:val="28"/>
          <w:szCs w:val="28"/>
        </w:rPr>
        <w:t xml:space="preserve">организация и проведение работ по сооружению объектов транспорта, хранения, распределения газа, нефти и нефтепродуктов, эксплуатации и ремонту оборудования </w:t>
      </w:r>
      <w:proofErr w:type="spellStart"/>
      <w:r w:rsidR="00475ABD" w:rsidRPr="00475ABD">
        <w:rPr>
          <w:rFonts w:ascii="Times New Roman" w:hAnsi="Times New Roman"/>
          <w:sz w:val="28"/>
          <w:szCs w:val="28"/>
        </w:rPr>
        <w:t>газонефтепроводов</w:t>
      </w:r>
      <w:proofErr w:type="spellEnd"/>
      <w:r w:rsidR="00475ABD" w:rsidRPr="00475AB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75ABD" w:rsidRPr="00475ABD">
        <w:rPr>
          <w:rFonts w:ascii="Times New Roman" w:hAnsi="Times New Roman"/>
          <w:sz w:val="28"/>
          <w:szCs w:val="28"/>
        </w:rPr>
        <w:t>газонефтехранилищ</w:t>
      </w:r>
      <w:proofErr w:type="spellEnd"/>
      <w:r w:rsidR="00475ABD" w:rsidRPr="00475ABD">
        <w:rPr>
          <w:rFonts w:ascii="Times New Roman" w:hAnsi="Times New Roman"/>
          <w:sz w:val="28"/>
          <w:szCs w:val="28"/>
        </w:rPr>
        <w:t>.</w:t>
      </w:r>
    </w:p>
    <w:p w:rsidR="007C017F" w:rsidRPr="00442DE1" w:rsidRDefault="00475ABD" w:rsidP="00426EF5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</w:rPr>
        <w:t xml:space="preserve">             </w:t>
      </w:r>
      <w:r w:rsidR="007C017F" w:rsidRPr="00442DE1">
        <w:rPr>
          <w:rFonts w:ascii="Times New Roman" w:hAnsi="Times New Roman" w:cs="Times New Roman"/>
          <w:bCs/>
          <w:color w:val="000000" w:themeColor="text1"/>
          <w:sz w:val="28"/>
        </w:rPr>
        <w:t>Объектами профессиональной деятельности выпускников являются:</w:t>
      </w:r>
    </w:p>
    <w:p w:rsidR="00426EF5" w:rsidRPr="00475ABD" w:rsidRDefault="00475ABD" w:rsidP="00426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75ABD">
        <w:rPr>
          <w:rFonts w:ascii="Times New Roman" w:hAnsi="Times New Roman"/>
          <w:sz w:val="28"/>
          <w:szCs w:val="28"/>
        </w:rPr>
        <w:t>технологические процессы сооружения, эксплуатации и ремонта объектов транспорта и хранения газа, нефти и</w:t>
      </w:r>
      <w:r w:rsidRPr="00475A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75ABD">
        <w:rPr>
          <w:rFonts w:ascii="Times New Roman" w:hAnsi="Times New Roman"/>
          <w:sz w:val="28"/>
          <w:szCs w:val="28"/>
        </w:rPr>
        <w:t>нефтепродуктов</w:t>
      </w:r>
      <w:r w:rsidR="00426EF5" w:rsidRPr="00475ABD">
        <w:rPr>
          <w:rFonts w:ascii="Times New Roman" w:hAnsi="Times New Roman"/>
          <w:sz w:val="28"/>
          <w:szCs w:val="28"/>
        </w:rPr>
        <w:t>;</w:t>
      </w:r>
    </w:p>
    <w:p w:rsidR="00426EF5" w:rsidRPr="00475ABD" w:rsidRDefault="00475ABD" w:rsidP="00426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75ABD">
        <w:rPr>
          <w:rFonts w:ascii="Times New Roman" w:hAnsi="Times New Roman"/>
          <w:sz w:val="28"/>
          <w:szCs w:val="28"/>
        </w:rPr>
        <w:t>системы транспорта углеводородов, магистральные и промысловые трубопроводы, насосные и компрессорные станции, газохранилища и нефтебазы</w:t>
      </w:r>
      <w:r w:rsidR="00426EF5" w:rsidRPr="00475ABD">
        <w:rPr>
          <w:rFonts w:ascii="Times New Roman" w:hAnsi="Times New Roman"/>
          <w:sz w:val="28"/>
          <w:szCs w:val="28"/>
        </w:rPr>
        <w:t>;</w:t>
      </w:r>
    </w:p>
    <w:p w:rsidR="00475ABD" w:rsidRPr="00475ABD" w:rsidRDefault="00475ABD" w:rsidP="00475A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75ABD">
        <w:rPr>
          <w:rFonts w:ascii="Times New Roman" w:hAnsi="Times New Roman"/>
          <w:sz w:val="28"/>
          <w:szCs w:val="28"/>
        </w:rPr>
        <w:t xml:space="preserve">машины и оборудование </w:t>
      </w:r>
      <w:proofErr w:type="spellStart"/>
      <w:r w:rsidRPr="00475ABD">
        <w:rPr>
          <w:rFonts w:ascii="Times New Roman" w:hAnsi="Times New Roman"/>
          <w:sz w:val="28"/>
          <w:szCs w:val="28"/>
        </w:rPr>
        <w:t>газонефтепроводов</w:t>
      </w:r>
      <w:proofErr w:type="spellEnd"/>
      <w:r w:rsidRPr="00475ABD">
        <w:rPr>
          <w:rFonts w:ascii="Times New Roman" w:hAnsi="Times New Roman"/>
          <w:sz w:val="28"/>
          <w:szCs w:val="28"/>
        </w:rPr>
        <w:t xml:space="preserve">, газотурбинные установки </w:t>
      </w:r>
    </w:p>
    <w:p w:rsidR="00475ABD" w:rsidRPr="00475ABD" w:rsidRDefault="00475ABD" w:rsidP="00475ABD">
      <w:pPr>
        <w:pStyle w:val="af1"/>
        <w:spacing w:after="0" w:line="240" w:lineRule="auto"/>
        <w:ind w:right="2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75ABD">
        <w:rPr>
          <w:rFonts w:ascii="Times New Roman" w:hAnsi="Times New Roman"/>
          <w:sz w:val="28"/>
          <w:szCs w:val="28"/>
        </w:rPr>
        <w:t>техническая и технологическая документация;</w:t>
      </w:r>
    </w:p>
    <w:p w:rsidR="00475ABD" w:rsidRDefault="00475ABD" w:rsidP="00475ABD">
      <w:pPr>
        <w:pStyle w:val="af1"/>
        <w:spacing w:after="0" w:line="240" w:lineRule="auto"/>
        <w:ind w:right="1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75ABD">
        <w:rPr>
          <w:rFonts w:ascii="Times New Roman" w:hAnsi="Times New Roman"/>
          <w:sz w:val="28"/>
          <w:szCs w:val="28"/>
        </w:rPr>
        <w:t>профессиональная деятельность, знания, умения и навыки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ABD">
        <w:rPr>
          <w:rFonts w:ascii="Times New Roman" w:hAnsi="Times New Roman"/>
          <w:sz w:val="28"/>
          <w:szCs w:val="28"/>
        </w:rPr>
        <w:t xml:space="preserve">подчиненных работников; </w:t>
      </w:r>
    </w:p>
    <w:p w:rsidR="00475ABD" w:rsidRPr="00475ABD" w:rsidRDefault="00475ABD" w:rsidP="00475ABD">
      <w:pPr>
        <w:pStyle w:val="af1"/>
        <w:spacing w:after="0" w:line="240" w:lineRule="auto"/>
        <w:ind w:right="16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75ABD">
        <w:rPr>
          <w:rFonts w:ascii="Times New Roman" w:hAnsi="Times New Roman"/>
          <w:sz w:val="28"/>
          <w:szCs w:val="28"/>
        </w:rPr>
        <w:t>первичные трудовые коллективы.</w:t>
      </w:r>
    </w:p>
    <w:p w:rsidR="00944ECA" w:rsidRPr="00442DE1" w:rsidRDefault="00944ECA" w:rsidP="00442DE1">
      <w:pPr>
        <w:widowControl w:val="0"/>
        <w:tabs>
          <w:tab w:val="left" w:pos="540"/>
        </w:tabs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13685" w:rsidRPr="00944ECA" w:rsidRDefault="0010000A" w:rsidP="00CE27C3">
      <w:pPr>
        <w:pStyle w:val="31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left="0" w:firstLine="0"/>
        <w:contextualSpacing/>
        <w:mirrorIndents/>
        <w:jc w:val="both"/>
        <w:rPr>
          <w:color w:val="000000" w:themeColor="text1"/>
        </w:rPr>
      </w:pPr>
      <w:r w:rsidRPr="00944ECA">
        <w:rPr>
          <w:color w:val="000000" w:themeColor="text1"/>
        </w:rPr>
        <w:t>Виды профессиональной деятельности</w:t>
      </w:r>
    </w:p>
    <w:p w:rsidR="007C017F" w:rsidRPr="00442DE1" w:rsidRDefault="007C23AA" w:rsidP="00442DE1">
      <w:pPr>
        <w:pStyle w:val="31"/>
        <w:shd w:val="clear" w:color="auto" w:fill="auto"/>
        <w:tabs>
          <w:tab w:val="left" w:pos="1276"/>
        </w:tabs>
        <w:spacing w:line="240" w:lineRule="auto"/>
        <w:contextualSpacing/>
        <w:mirrorIndents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Техник</w:t>
      </w:r>
      <w:r w:rsidR="007C017F" w:rsidRPr="00442DE1">
        <w:rPr>
          <w:b w:val="0"/>
          <w:color w:val="000000" w:themeColor="text1"/>
        </w:rPr>
        <w:t xml:space="preserve"> готовится к следующим видам деятельности:</w:t>
      </w:r>
    </w:p>
    <w:p w:rsidR="007C017F" w:rsidRPr="00475ABD" w:rsidRDefault="007C017F" w:rsidP="00426EF5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26EF5">
        <w:rPr>
          <w:rFonts w:ascii="Times New Roman" w:hAnsi="Times New Roman" w:cs="Times New Roman"/>
          <w:bCs/>
          <w:color w:val="000000" w:themeColor="text1"/>
          <w:sz w:val="28"/>
        </w:rPr>
        <w:t>1. </w:t>
      </w:r>
      <w:r w:rsidR="00475ABD" w:rsidRPr="00475ABD">
        <w:rPr>
          <w:rFonts w:ascii="Times New Roman" w:hAnsi="Times New Roman" w:cs="Times New Roman"/>
          <w:sz w:val="28"/>
        </w:rPr>
        <w:t>Обслуживание и эксплуатация технологического</w:t>
      </w:r>
      <w:r w:rsidR="00475ABD" w:rsidRPr="00475ABD">
        <w:rPr>
          <w:rFonts w:ascii="Times New Roman" w:hAnsi="Times New Roman" w:cs="Times New Roman"/>
          <w:spacing w:val="-11"/>
          <w:sz w:val="28"/>
        </w:rPr>
        <w:t xml:space="preserve"> </w:t>
      </w:r>
      <w:r w:rsidR="00475ABD" w:rsidRPr="00475ABD">
        <w:rPr>
          <w:rFonts w:ascii="Times New Roman" w:hAnsi="Times New Roman" w:cs="Times New Roman"/>
          <w:sz w:val="28"/>
        </w:rPr>
        <w:t>оборудования</w:t>
      </w:r>
      <w:r w:rsidR="00426EF5" w:rsidRPr="00475ABD">
        <w:rPr>
          <w:rFonts w:ascii="Times New Roman" w:hAnsi="Times New Roman" w:cs="Times New Roman"/>
          <w:sz w:val="28"/>
        </w:rPr>
        <w:t>.</w:t>
      </w:r>
    </w:p>
    <w:p w:rsidR="00426EF5" w:rsidRPr="00475ABD" w:rsidRDefault="007C017F" w:rsidP="00426EF5">
      <w:pPr>
        <w:spacing w:after="0"/>
        <w:rPr>
          <w:rFonts w:ascii="Times New Roman" w:hAnsi="Times New Roman"/>
          <w:sz w:val="28"/>
          <w:szCs w:val="28"/>
        </w:rPr>
      </w:pPr>
      <w:r w:rsidRPr="00475ABD">
        <w:rPr>
          <w:rFonts w:ascii="Times New Roman" w:hAnsi="Times New Roman"/>
          <w:color w:val="000000" w:themeColor="text1"/>
          <w:sz w:val="28"/>
          <w:szCs w:val="28"/>
        </w:rPr>
        <w:t>2. </w:t>
      </w:r>
      <w:r w:rsidR="00475ABD" w:rsidRPr="00475ABD">
        <w:rPr>
          <w:rFonts w:ascii="Times New Roman" w:hAnsi="Times New Roman"/>
          <w:sz w:val="28"/>
          <w:szCs w:val="28"/>
        </w:rPr>
        <w:t>Сооружение и эксплуатация объектов транспорта, хранения, распределения газа, нефти, нефтепродуктов</w:t>
      </w:r>
      <w:r w:rsidR="00426EF5" w:rsidRPr="00475ABD">
        <w:rPr>
          <w:rFonts w:ascii="Times New Roman" w:hAnsi="Times New Roman"/>
          <w:sz w:val="28"/>
          <w:szCs w:val="28"/>
        </w:rPr>
        <w:t>.</w:t>
      </w:r>
    </w:p>
    <w:p w:rsidR="007C017F" w:rsidRPr="00475ABD" w:rsidRDefault="007C017F" w:rsidP="00426EF5">
      <w:pPr>
        <w:pStyle w:val="22"/>
        <w:widowControl w:val="0"/>
        <w:suppressAutoHyphens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75ABD">
        <w:rPr>
          <w:rFonts w:ascii="Times New Roman" w:hAnsi="Times New Roman" w:cs="Times New Roman"/>
          <w:color w:val="000000" w:themeColor="text1"/>
          <w:sz w:val="28"/>
        </w:rPr>
        <w:t>3. </w:t>
      </w:r>
      <w:r w:rsidR="00475ABD" w:rsidRPr="00475ABD">
        <w:rPr>
          <w:rFonts w:ascii="Times New Roman" w:hAnsi="Times New Roman" w:cs="Times New Roman"/>
          <w:sz w:val="28"/>
        </w:rPr>
        <w:t>Планирование и организация производственных работ персонала</w:t>
      </w:r>
      <w:r w:rsidR="00475ABD" w:rsidRPr="00475ABD">
        <w:rPr>
          <w:rFonts w:ascii="Times New Roman" w:hAnsi="Times New Roman" w:cs="Times New Roman"/>
          <w:spacing w:val="-18"/>
          <w:sz w:val="28"/>
        </w:rPr>
        <w:t xml:space="preserve"> </w:t>
      </w:r>
      <w:r w:rsidR="00475ABD" w:rsidRPr="00475ABD">
        <w:rPr>
          <w:rFonts w:ascii="Times New Roman" w:hAnsi="Times New Roman" w:cs="Times New Roman"/>
          <w:sz w:val="28"/>
        </w:rPr>
        <w:t>подразделения</w:t>
      </w:r>
      <w:r w:rsidRPr="00475ABD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742CEB" w:rsidRPr="00442DE1" w:rsidRDefault="007C017F" w:rsidP="00426EF5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lastRenderedPageBreak/>
        <w:t>4. Выполнение работ по одной или нескольким профессиям рабочих, должностям служащих (приложение к ФГОС).</w:t>
      </w:r>
    </w:p>
    <w:p w:rsidR="00742CEB" w:rsidRPr="00442DE1" w:rsidRDefault="00742CEB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</w:p>
    <w:p w:rsidR="00742CEB" w:rsidRPr="00442DE1" w:rsidRDefault="00742CEB" w:rsidP="00CE27C3">
      <w:pPr>
        <w:pStyle w:val="13"/>
        <w:keepNext/>
        <w:keepLines/>
        <w:numPr>
          <w:ilvl w:val="0"/>
          <w:numId w:val="7"/>
        </w:numPr>
        <w:shd w:val="clear" w:color="auto" w:fill="auto"/>
        <w:spacing w:line="240" w:lineRule="auto"/>
        <w:ind w:left="0" w:firstLine="0"/>
        <w:contextualSpacing/>
        <w:mirrorIndents/>
        <w:jc w:val="both"/>
        <w:outlineLvl w:val="9"/>
        <w:rPr>
          <w:color w:val="000000" w:themeColor="text1"/>
        </w:rPr>
      </w:pPr>
      <w:bookmarkStart w:id="4" w:name="bookmark33"/>
      <w:r w:rsidRPr="00442DE1">
        <w:rPr>
          <w:color w:val="000000" w:themeColor="text1"/>
        </w:rPr>
        <w:t>Требования к результатам освоения ОПОП</w:t>
      </w:r>
      <w:bookmarkEnd w:id="4"/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442DE1" w:rsidRDefault="007C017F" w:rsidP="00CE27C3">
      <w:pPr>
        <w:pStyle w:val="a7"/>
        <w:numPr>
          <w:ilvl w:val="1"/>
          <w:numId w:val="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Общие компетенции</w:t>
      </w:r>
    </w:p>
    <w:p w:rsidR="007C017F" w:rsidRPr="00442DE1" w:rsidRDefault="007C23AA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Техник</w:t>
      </w:r>
      <w:r w:rsidR="007C017F"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C017F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должен обладать общими </w:t>
      </w:r>
      <w:r w:rsidR="007C017F" w:rsidRPr="00442DE1">
        <w:rPr>
          <w:rFonts w:ascii="Times New Roman" w:hAnsi="Times New Roman"/>
          <w:iCs/>
          <w:color w:val="000000" w:themeColor="text1"/>
          <w:sz w:val="28"/>
          <w:szCs w:val="28"/>
        </w:rPr>
        <w:t>компетенциями, включающими в себя способность: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1. Понимать сущность и социальную значимость своей будущей профессии, проявлять к ней устойчивый интерес.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2. Организовывать собственную деятельность, выбирать типовые методы и способы выполнения профессиональных задач, оценивать их эффективность и качество.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3.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4.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7. Брать на себя ответственность за работу членов команды (подчиненных), результат выполнения заданий.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8. 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9. Ориентироваться в условиях частой смены технологий в профессиональной деятельности.</w:t>
      </w:r>
    </w:p>
    <w:p w:rsidR="00742CEB" w:rsidRPr="00442DE1" w:rsidRDefault="00742CEB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bookmark35"/>
      <w:r w:rsidRPr="00442DE1">
        <w:rPr>
          <w:rFonts w:ascii="Times New Roman" w:hAnsi="Times New Roman"/>
          <w:color w:val="000000" w:themeColor="text1"/>
          <w:sz w:val="28"/>
          <w:szCs w:val="28"/>
        </w:rPr>
        <w:t>Виды профессиональной деятельности и профессиональные компетенции</w:t>
      </w:r>
      <w:bookmarkEnd w:id="5"/>
    </w:p>
    <w:p w:rsidR="00E458F2" w:rsidRPr="00442DE1" w:rsidRDefault="00E458F2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2F5322" w:rsidRDefault="00E458F2" w:rsidP="00CE27C3">
      <w:pPr>
        <w:pStyle w:val="a7"/>
        <w:numPr>
          <w:ilvl w:val="1"/>
          <w:numId w:val="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2F5322">
        <w:rPr>
          <w:rFonts w:ascii="Times New Roman" w:hAnsi="Times New Roman"/>
          <w:b/>
          <w:sz w:val="28"/>
          <w:szCs w:val="28"/>
        </w:rPr>
        <w:t>Профессиональные компетенции</w:t>
      </w:r>
    </w:p>
    <w:p w:rsidR="00141545" w:rsidRPr="002F5322" w:rsidRDefault="007C23AA" w:rsidP="00141545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Техник</w:t>
      </w:r>
      <w:r w:rsidR="00141545" w:rsidRPr="002F5322">
        <w:rPr>
          <w:rFonts w:ascii="Times New Roman" w:hAnsi="Times New Roman" w:cs="Times New Roman"/>
          <w:sz w:val="28"/>
        </w:rPr>
        <w:t xml:space="preserve"> должен </w:t>
      </w:r>
      <w:r w:rsidR="00141545" w:rsidRPr="002F5322">
        <w:rPr>
          <w:rFonts w:ascii="Times New Roman" w:hAnsi="Times New Roman" w:cs="Times New Roman"/>
          <w:bCs/>
          <w:sz w:val="28"/>
        </w:rPr>
        <w:t xml:space="preserve">обладать </w:t>
      </w:r>
      <w:r w:rsidR="00141545" w:rsidRPr="002F5322">
        <w:rPr>
          <w:rFonts w:ascii="Times New Roman" w:hAnsi="Times New Roman" w:cs="Times New Roman"/>
          <w:sz w:val="28"/>
        </w:rPr>
        <w:t xml:space="preserve">профессиональными </w:t>
      </w:r>
      <w:r w:rsidR="00141545" w:rsidRPr="002F5322">
        <w:rPr>
          <w:rFonts w:ascii="Times New Roman" w:hAnsi="Times New Roman" w:cs="Times New Roman"/>
          <w:bCs/>
          <w:iCs/>
          <w:sz w:val="28"/>
        </w:rPr>
        <w:t>компетенциями</w:t>
      </w:r>
      <w:r w:rsidR="00141545" w:rsidRPr="002F5322">
        <w:rPr>
          <w:rFonts w:ascii="Times New Roman" w:hAnsi="Times New Roman" w:cs="Times New Roman"/>
          <w:bCs/>
          <w:sz w:val="28"/>
        </w:rPr>
        <w:t xml:space="preserve">, </w:t>
      </w:r>
      <w:r w:rsidR="00141545" w:rsidRPr="002F5322"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:rsidR="00141545" w:rsidRPr="00475ABD" w:rsidRDefault="00141545" w:rsidP="00141545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475ABD">
        <w:rPr>
          <w:rFonts w:ascii="Times New Roman" w:hAnsi="Times New Roman" w:cs="Times New Roman"/>
          <w:sz w:val="28"/>
        </w:rPr>
        <w:t>1. </w:t>
      </w:r>
      <w:r w:rsidR="00475ABD" w:rsidRPr="00475ABD">
        <w:rPr>
          <w:rFonts w:ascii="Times New Roman" w:hAnsi="Times New Roman" w:cs="Times New Roman"/>
          <w:sz w:val="28"/>
        </w:rPr>
        <w:t>Обслуживание и эксплуатация технологического</w:t>
      </w:r>
      <w:r w:rsidR="00475ABD" w:rsidRPr="00475ABD">
        <w:rPr>
          <w:rFonts w:ascii="Times New Roman" w:hAnsi="Times New Roman" w:cs="Times New Roman"/>
          <w:spacing w:val="-11"/>
          <w:sz w:val="28"/>
        </w:rPr>
        <w:t xml:space="preserve"> </w:t>
      </w:r>
      <w:r w:rsidR="00475ABD" w:rsidRPr="00475ABD">
        <w:rPr>
          <w:rFonts w:ascii="Times New Roman" w:hAnsi="Times New Roman" w:cs="Times New Roman"/>
          <w:sz w:val="28"/>
        </w:rPr>
        <w:t>оборудования</w:t>
      </w:r>
      <w:r w:rsidRPr="00475ABD">
        <w:rPr>
          <w:rFonts w:ascii="Times New Roman" w:hAnsi="Times New Roman" w:cs="Times New Roman"/>
          <w:sz w:val="28"/>
        </w:rPr>
        <w:t>.</w:t>
      </w:r>
    </w:p>
    <w:p w:rsidR="00475ABD" w:rsidRPr="00475ABD" w:rsidRDefault="00475ABD" w:rsidP="00F552D5">
      <w:pPr>
        <w:pStyle w:val="af1"/>
        <w:spacing w:after="0" w:line="240" w:lineRule="auto"/>
        <w:ind w:left="112" w:firstLine="542"/>
        <w:rPr>
          <w:rFonts w:ascii="Times New Roman" w:hAnsi="Times New Roman"/>
          <w:sz w:val="28"/>
          <w:szCs w:val="28"/>
        </w:rPr>
      </w:pPr>
      <w:r w:rsidRPr="00475ABD">
        <w:rPr>
          <w:rFonts w:ascii="Times New Roman" w:hAnsi="Times New Roman"/>
          <w:sz w:val="28"/>
          <w:szCs w:val="28"/>
        </w:rPr>
        <w:t>ПК 1.1. Осуществлять эксплуатацию и оценивать состояние оборудования и систем по показаниям приборов.</w:t>
      </w:r>
    </w:p>
    <w:p w:rsidR="00475ABD" w:rsidRPr="00475ABD" w:rsidRDefault="00475ABD" w:rsidP="00F552D5">
      <w:pPr>
        <w:pStyle w:val="af1"/>
        <w:spacing w:after="0" w:line="240" w:lineRule="auto"/>
        <w:ind w:left="655"/>
        <w:rPr>
          <w:rFonts w:ascii="Times New Roman" w:hAnsi="Times New Roman"/>
          <w:sz w:val="28"/>
          <w:szCs w:val="28"/>
        </w:rPr>
      </w:pPr>
      <w:r w:rsidRPr="00475ABD">
        <w:rPr>
          <w:rFonts w:ascii="Times New Roman" w:hAnsi="Times New Roman"/>
          <w:sz w:val="28"/>
          <w:szCs w:val="28"/>
        </w:rPr>
        <w:t>ПК 1.2. Рассчитывать режимы работы оборудования.</w:t>
      </w:r>
    </w:p>
    <w:p w:rsidR="00475ABD" w:rsidRPr="00475ABD" w:rsidRDefault="00475ABD" w:rsidP="00F552D5">
      <w:pPr>
        <w:pStyle w:val="af1"/>
        <w:spacing w:after="0" w:line="240" w:lineRule="auto"/>
        <w:ind w:left="655"/>
        <w:rPr>
          <w:rFonts w:ascii="Times New Roman" w:hAnsi="Times New Roman"/>
          <w:sz w:val="28"/>
          <w:szCs w:val="28"/>
        </w:rPr>
      </w:pPr>
      <w:r w:rsidRPr="00475ABD">
        <w:rPr>
          <w:rFonts w:ascii="Times New Roman" w:hAnsi="Times New Roman"/>
          <w:sz w:val="28"/>
          <w:szCs w:val="28"/>
        </w:rPr>
        <w:t>ПК 1.3. Осуществлять ремонтно-техническое обслуживание оборудования.</w:t>
      </w:r>
    </w:p>
    <w:p w:rsidR="00475ABD" w:rsidRPr="00475ABD" w:rsidRDefault="00475ABD" w:rsidP="00F552D5">
      <w:pPr>
        <w:pStyle w:val="af1"/>
        <w:spacing w:after="0" w:line="240" w:lineRule="auto"/>
        <w:ind w:left="655"/>
        <w:rPr>
          <w:rFonts w:ascii="Times New Roman" w:hAnsi="Times New Roman"/>
          <w:sz w:val="28"/>
          <w:szCs w:val="28"/>
        </w:rPr>
      </w:pPr>
      <w:r w:rsidRPr="00475ABD">
        <w:rPr>
          <w:rFonts w:ascii="Times New Roman" w:hAnsi="Times New Roman"/>
          <w:sz w:val="28"/>
          <w:szCs w:val="28"/>
        </w:rPr>
        <w:t>ПК 1.4. Выполнять дефектацию и ремонт узлов и деталей технологического оборудования.</w:t>
      </w:r>
    </w:p>
    <w:p w:rsidR="00141545" w:rsidRPr="00475ABD" w:rsidRDefault="00141545" w:rsidP="00141545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475ABD">
        <w:rPr>
          <w:rFonts w:ascii="Times New Roman" w:hAnsi="Times New Roman" w:cs="Times New Roman"/>
          <w:sz w:val="28"/>
        </w:rPr>
        <w:t xml:space="preserve">2. </w:t>
      </w:r>
      <w:r w:rsidR="00475ABD" w:rsidRPr="00475ABD">
        <w:rPr>
          <w:rFonts w:ascii="Times New Roman" w:hAnsi="Times New Roman" w:cs="Times New Roman"/>
          <w:sz w:val="28"/>
        </w:rPr>
        <w:t>Сооружение и эксплуатация объектов транспорта, хранения, распределения газа, нефти, нефтепродуктов</w:t>
      </w:r>
      <w:r w:rsidRPr="00475ABD">
        <w:rPr>
          <w:rFonts w:ascii="Times New Roman" w:hAnsi="Times New Roman" w:cs="Times New Roman"/>
          <w:sz w:val="28"/>
        </w:rPr>
        <w:t>.</w:t>
      </w:r>
    </w:p>
    <w:p w:rsidR="00475ABD" w:rsidRPr="00475ABD" w:rsidRDefault="00475ABD" w:rsidP="00F552D5">
      <w:pPr>
        <w:pStyle w:val="af1"/>
        <w:spacing w:after="0" w:line="235" w:lineRule="auto"/>
        <w:ind w:left="655" w:right="129"/>
        <w:rPr>
          <w:rFonts w:ascii="Times New Roman" w:hAnsi="Times New Roman"/>
          <w:sz w:val="28"/>
          <w:szCs w:val="28"/>
        </w:rPr>
      </w:pPr>
      <w:r w:rsidRPr="00475ABD">
        <w:rPr>
          <w:rFonts w:ascii="Times New Roman" w:hAnsi="Times New Roman"/>
          <w:sz w:val="28"/>
          <w:szCs w:val="28"/>
        </w:rPr>
        <w:t xml:space="preserve">ПК 2.1. Выполнять строительные работы при сооружении </w:t>
      </w:r>
      <w:proofErr w:type="spellStart"/>
      <w:r w:rsidRPr="00475ABD">
        <w:rPr>
          <w:rFonts w:ascii="Times New Roman" w:hAnsi="Times New Roman"/>
          <w:sz w:val="28"/>
          <w:szCs w:val="28"/>
        </w:rPr>
        <w:t>газонефтепроводов</w:t>
      </w:r>
      <w:proofErr w:type="spellEnd"/>
      <w:r w:rsidRPr="00475AB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75ABD">
        <w:rPr>
          <w:rFonts w:ascii="Times New Roman" w:hAnsi="Times New Roman"/>
          <w:sz w:val="28"/>
          <w:szCs w:val="28"/>
        </w:rPr>
        <w:t>газонефтехранилищ</w:t>
      </w:r>
      <w:proofErr w:type="spellEnd"/>
      <w:r w:rsidRPr="00475ABD">
        <w:rPr>
          <w:rFonts w:ascii="Times New Roman" w:hAnsi="Times New Roman"/>
          <w:sz w:val="28"/>
          <w:szCs w:val="28"/>
        </w:rPr>
        <w:t xml:space="preserve">. ПК 2.2. Обеспечивать техническое обслуживание </w:t>
      </w:r>
      <w:proofErr w:type="spellStart"/>
      <w:r w:rsidRPr="00475ABD">
        <w:rPr>
          <w:rFonts w:ascii="Times New Roman" w:hAnsi="Times New Roman"/>
          <w:sz w:val="28"/>
          <w:szCs w:val="28"/>
        </w:rPr>
        <w:t>газонефтепроводов</w:t>
      </w:r>
      <w:proofErr w:type="spellEnd"/>
      <w:r w:rsidRPr="00475AB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75ABD">
        <w:rPr>
          <w:rFonts w:ascii="Times New Roman" w:hAnsi="Times New Roman"/>
          <w:sz w:val="28"/>
          <w:szCs w:val="28"/>
        </w:rPr>
        <w:t>газонефтехранилищ</w:t>
      </w:r>
      <w:proofErr w:type="spellEnd"/>
      <w:r w:rsidRPr="00475ABD">
        <w:rPr>
          <w:rFonts w:ascii="Times New Roman" w:hAnsi="Times New Roman"/>
          <w:sz w:val="28"/>
          <w:szCs w:val="28"/>
        </w:rPr>
        <w:t>,</w:t>
      </w:r>
    </w:p>
    <w:p w:rsidR="00475ABD" w:rsidRPr="00475ABD" w:rsidRDefault="00475ABD" w:rsidP="00F552D5">
      <w:pPr>
        <w:pStyle w:val="af1"/>
        <w:spacing w:after="0"/>
        <w:ind w:left="112"/>
        <w:rPr>
          <w:rFonts w:ascii="Times New Roman" w:hAnsi="Times New Roman"/>
          <w:sz w:val="28"/>
          <w:szCs w:val="28"/>
        </w:rPr>
      </w:pPr>
      <w:r w:rsidRPr="00475ABD">
        <w:rPr>
          <w:rFonts w:ascii="Times New Roman" w:hAnsi="Times New Roman"/>
          <w:sz w:val="28"/>
          <w:szCs w:val="28"/>
        </w:rPr>
        <w:lastRenderedPageBreak/>
        <w:t>контролировать их состояние.</w:t>
      </w:r>
    </w:p>
    <w:p w:rsidR="00475ABD" w:rsidRPr="00475ABD" w:rsidRDefault="00475ABD" w:rsidP="00F552D5">
      <w:pPr>
        <w:pStyle w:val="af1"/>
        <w:spacing w:after="0"/>
        <w:ind w:left="112" w:firstLine="542"/>
        <w:rPr>
          <w:rFonts w:ascii="Times New Roman" w:hAnsi="Times New Roman"/>
          <w:sz w:val="28"/>
          <w:szCs w:val="28"/>
        </w:rPr>
      </w:pPr>
      <w:r w:rsidRPr="00475ABD">
        <w:rPr>
          <w:rFonts w:ascii="Times New Roman" w:hAnsi="Times New Roman"/>
          <w:sz w:val="28"/>
          <w:szCs w:val="28"/>
        </w:rPr>
        <w:t xml:space="preserve">ПК 2.3. Обеспечивать проведение технологического процесса транспорта, хранения и распределения </w:t>
      </w:r>
      <w:proofErr w:type="spellStart"/>
      <w:r w:rsidRPr="00475ABD">
        <w:rPr>
          <w:rFonts w:ascii="Times New Roman" w:hAnsi="Times New Roman"/>
          <w:sz w:val="28"/>
          <w:szCs w:val="28"/>
        </w:rPr>
        <w:t>газонефтепродуктов</w:t>
      </w:r>
      <w:proofErr w:type="spellEnd"/>
      <w:r w:rsidRPr="00475ABD">
        <w:rPr>
          <w:rFonts w:ascii="Times New Roman" w:hAnsi="Times New Roman"/>
          <w:sz w:val="28"/>
          <w:szCs w:val="28"/>
        </w:rPr>
        <w:t>.</w:t>
      </w:r>
    </w:p>
    <w:p w:rsidR="00475ABD" w:rsidRPr="00475ABD" w:rsidRDefault="00475ABD" w:rsidP="00F552D5">
      <w:pPr>
        <w:pStyle w:val="af1"/>
        <w:spacing w:after="0"/>
        <w:ind w:left="655"/>
        <w:rPr>
          <w:rFonts w:ascii="Times New Roman" w:hAnsi="Times New Roman"/>
          <w:sz w:val="28"/>
          <w:szCs w:val="28"/>
        </w:rPr>
      </w:pPr>
      <w:r w:rsidRPr="00475ABD">
        <w:rPr>
          <w:rFonts w:ascii="Times New Roman" w:hAnsi="Times New Roman"/>
          <w:sz w:val="28"/>
          <w:szCs w:val="28"/>
        </w:rPr>
        <w:t>ПК 2.4. Вести техническую и технологическую документацию.</w:t>
      </w:r>
    </w:p>
    <w:p w:rsidR="00475ABD" w:rsidRPr="00F552D5" w:rsidRDefault="00141545" w:rsidP="00F552D5">
      <w:pPr>
        <w:widowControl w:val="0"/>
        <w:tabs>
          <w:tab w:val="left" w:pos="121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52D5">
        <w:rPr>
          <w:rFonts w:ascii="Times New Roman" w:hAnsi="Times New Roman"/>
          <w:sz w:val="28"/>
          <w:szCs w:val="28"/>
        </w:rPr>
        <w:t>3. </w:t>
      </w:r>
      <w:r w:rsidR="00475ABD" w:rsidRPr="00F552D5">
        <w:rPr>
          <w:rFonts w:ascii="Times New Roman" w:hAnsi="Times New Roman"/>
          <w:sz w:val="28"/>
          <w:szCs w:val="28"/>
        </w:rPr>
        <w:t>Планирование и организация производственных работ персонала</w:t>
      </w:r>
      <w:r w:rsidR="00475ABD" w:rsidRPr="00F552D5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475ABD" w:rsidRPr="00F552D5">
        <w:rPr>
          <w:rFonts w:ascii="Times New Roman" w:hAnsi="Times New Roman"/>
          <w:sz w:val="28"/>
          <w:szCs w:val="28"/>
        </w:rPr>
        <w:t>подразделения.</w:t>
      </w:r>
    </w:p>
    <w:p w:rsidR="00475ABD" w:rsidRPr="00475ABD" w:rsidRDefault="00475ABD" w:rsidP="00F552D5">
      <w:pPr>
        <w:pStyle w:val="af1"/>
        <w:spacing w:after="0" w:line="240" w:lineRule="auto"/>
        <w:ind w:left="112" w:right="99"/>
        <w:jc w:val="both"/>
        <w:rPr>
          <w:rFonts w:ascii="Times New Roman" w:hAnsi="Times New Roman"/>
          <w:sz w:val="28"/>
          <w:szCs w:val="28"/>
        </w:rPr>
      </w:pPr>
      <w:r w:rsidRPr="00475ABD">
        <w:rPr>
          <w:rFonts w:ascii="Times New Roman" w:hAnsi="Times New Roman"/>
          <w:sz w:val="28"/>
          <w:szCs w:val="28"/>
        </w:rPr>
        <w:t>ПК 3.1. Осуществлять текущее и перспективное планирование деятельности производственного участка, контроль выполнения мероприятий по освоению производственных мощностей, совершенствованию технологий.</w:t>
      </w:r>
    </w:p>
    <w:p w:rsidR="00475ABD" w:rsidRPr="00475ABD" w:rsidRDefault="00475ABD" w:rsidP="00F552D5">
      <w:pPr>
        <w:pStyle w:val="af1"/>
        <w:spacing w:before="1" w:after="0" w:line="240" w:lineRule="auto"/>
        <w:ind w:left="112" w:right="129"/>
        <w:rPr>
          <w:rFonts w:ascii="Times New Roman" w:hAnsi="Times New Roman"/>
          <w:sz w:val="28"/>
          <w:szCs w:val="28"/>
        </w:rPr>
      </w:pPr>
      <w:r w:rsidRPr="00475ABD">
        <w:rPr>
          <w:rFonts w:ascii="Times New Roman" w:hAnsi="Times New Roman"/>
          <w:sz w:val="28"/>
          <w:szCs w:val="28"/>
        </w:rPr>
        <w:t>ПК 3.2. Рассчитывать основные технико-экономические показатели работы производственного участка, оценивать затраты на обеспечение требуемого качества работ и продукции.</w:t>
      </w:r>
    </w:p>
    <w:p w:rsidR="00475ABD" w:rsidRPr="00475ABD" w:rsidRDefault="00475ABD" w:rsidP="00F552D5">
      <w:pPr>
        <w:pStyle w:val="af1"/>
        <w:spacing w:after="0" w:line="240" w:lineRule="auto"/>
        <w:ind w:left="112"/>
        <w:rPr>
          <w:rFonts w:ascii="Times New Roman" w:hAnsi="Times New Roman"/>
          <w:sz w:val="28"/>
          <w:szCs w:val="28"/>
        </w:rPr>
      </w:pPr>
      <w:r w:rsidRPr="00475ABD">
        <w:rPr>
          <w:rFonts w:ascii="Times New Roman" w:hAnsi="Times New Roman"/>
          <w:sz w:val="28"/>
          <w:szCs w:val="28"/>
        </w:rPr>
        <w:t>ПК 3.3. Обеспечивать безопасное ведение работ на производственном участке, контролировать соблюдение правил техники безопасности и охраны труда.</w:t>
      </w:r>
    </w:p>
    <w:p w:rsidR="00475ABD" w:rsidRPr="00475ABD" w:rsidRDefault="00475ABD" w:rsidP="00F552D5">
      <w:pPr>
        <w:pStyle w:val="af1"/>
        <w:spacing w:after="0" w:line="240" w:lineRule="auto"/>
        <w:ind w:left="112"/>
        <w:rPr>
          <w:rFonts w:ascii="Times New Roman" w:hAnsi="Times New Roman"/>
          <w:sz w:val="28"/>
          <w:szCs w:val="28"/>
        </w:rPr>
      </w:pPr>
      <w:r w:rsidRPr="00475ABD">
        <w:rPr>
          <w:rFonts w:ascii="Times New Roman" w:hAnsi="Times New Roman"/>
          <w:sz w:val="28"/>
          <w:szCs w:val="28"/>
        </w:rPr>
        <w:t>ПК 3.4. Выбирать оптимальные решения при планировании работ в нестандартных ситуациях.</w:t>
      </w:r>
    </w:p>
    <w:p w:rsidR="00141545" w:rsidRPr="002F5322" w:rsidRDefault="00141545" w:rsidP="00141545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2F5322">
        <w:rPr>
          <w:rFonts w:ascii="Times New Roman" w:hAnsi="Times New Roman" w:cs="Times New Roman"/>
          <w:sz w:val="28"/>
        </w:rPr>
        <w:t>4.Выполнение работ по профессии «</w:t>
      </w:r>
      <w:r w:rsidR="00475ABD" w:rsidRPr="00475ABD">
        <w:rPr>
          <w:rFonts w:ascii="Times New Roman" w:hAnsi="Times New Roman" w:cs="Times New Roman"/>
          <w:sz w:val="28"/>
        </w:rPr>
        <w:t>"Слесарь-ремонтник"</w:t>
      </w:r>
      <w:r w:rsidRPr="002F5322">
        <w:rPr>
          <w:rFonts w:ascii="Times New Roman" w:hAnsi="Times New Roman" w:cs="Times New Roman"/>
          <w:sz w:val="28"/>
        </w:rPr>
        <w:t>».</w:t>
      </w:r>
    </w:p>
    <w:p w:rsidR="00141545" w:rsidRPr="00704BC9" w:rsidRDefault="00141545" w:rsidP="00141545">
      <w:pPr>
        <w:pStyle w:val="22"/>
        <w:widowControl w:val="0"/>
        <w:tabs>
          <w:tab w:val="clear" w:pos="708"/>
          <w:tab w:val="left" w:pos="-142"/>
        </w:tabs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704BC9">
        <w:rPr>
          <w:rFonts w:ascii="Times New Roman" w:eastAsiaTheme="minorEastAsia" w:hAnsi="Times New Roman" w:cs="Times New Roman"/>
          <w:sz w:val="28"/>
        </w:rPr>
        <w:t>ПК4.1</w:t>
      </w:r>
      <w:r w:rsidRPr="00704BC9">
        <w:rPr>
          <w:rFonts w:ascii="Times New Roman" w:hAnsi="Times New Roman" w:cs="Times New Roman"/>
          <w:iCs/>
          <w:sz w:val="28"/>
        </w:rPr>
        <w:t xml:space="preserve"> </w:t>
      </w:r>
      <w:r w:rsidR="00704BC9" w:rsidRPr="00704BC9">
        <w:rPr>
          <w:rFonts w:ascii="Times New Roman" w:hAnsi="Times New Roman" w:cs="Times New Roman"/>
          <w:sz w:val="28"/>
        </w:rPr>
        <w:t>Техническое обслуживание промышленного оборудования</w:t>
      </w:r>
    </w:p>
    <w:p w:rsidR="00141545" w:rsidRPr="00704BC9" w:rsidRDefault="00141545" w:rsidP="0014154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FF0000"/>
          <w:sz w:val="28"/>
          <w:szCs w:val="28"/>
        </w:rPr>
      </w:pPr>
      <w:r w:rsidRPr="00704BC9">
        <w:rPr>
          <w:rFonts w:ascii="Times New Roman" w:hAnsi="Times New Roman"/>
          <w:sz w:val="28"/>
          <w:szCs w:val="28"/>
        </w:rPr>
        <w:t xml:space="preserve">ПК4.2 </w:t>
      </w:r>
      <w:r w:rsidR="00704BC9" w:rsidRPr="00704BC9">
        <w:rPr>
          <w:rFonts w:ascii="Times New Roman" w:hAnsi="Times New Roman"/>
          <w:sz w:val="28"/>
          <w:szCs w:val="28"/>
        </w:rPr>
        <w:t>Ремонт промышленного оборудования</w:t>
      </w:r>
    </w:p>
    <w:p w:rsidR="00141545" w:rsidRDefault="00141545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7A7C" w:rsidRPr="00442DE1" w:rsidRDefault="00923FD2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Результаты освоения ОПОП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</w:t>
      </w:r>
      <w:r w:rsidR="006A7A7C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(приложением </w:t>
      </w:r>
      <w:r w:rsidR="00AF1EEF" w:rsidRPr="00442DE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A7A7C" w:rsidRPr="00442DE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316E7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7A7C" w:rsidRPr="00442DE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A7A7C" w:rsidRPr="00442DE1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Требования к результатам освоения основной образовательной программы (программы подготовки специалистов среднего звена»</w:t>
      </w:r>
    </w:p>
    <w:p w:rsidR="00962441" w:rsidRPr="00442DE1" w:rsidRDefault="00962441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962441" w:rsidRPr="00442DE1" w:rsidRDefault="00962441" w:rsidP="00CE27C3">
      <w:pPr>
        <w:pStyle w:val="a7"/>
        <w:numPr>
          <w:ilvl w:val="0"/>
          <w:numId w:val="7"/>
        </w:numPr>
        <w:spacing w:after="0" w:line="240" w:lineRule="auto"/>
        <w:ind w:left="0" w:firstLine="0"/>
        <w:mirrorIndents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Общеобразовательный учебный цикл</w:t>
      </w:r>
    </w:p>
    <w:p w:rsidR="00962441" w:rsidRPr="00442DE1" w:rsidRDefault="00962441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>Общеобразовательный цикл основной профессиональной образовательной программы СПО формируется на основе требований соответствующих федеральных государственных образовательных стандартов среднего общего образования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:rsidR="00962441" w:rsidRPr="00442DE1" w:rsidRDefault="00962441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освоения программы подготовки специалистов среднего звена. </w:t>
      </w:r>
    </w:p>
    <w:p w:rsidR="00962441" w:rsidRPr="00442DE1" w:rsidRDefault="00962441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Общеобразовательный цикл дисциплин направлен на технический профиль и реализуется с использованием сетевой формы реализации образовательных программ.</w:t>
      </w:r>
    </w:p>
    <w:p w:rsidR="00A5605C" w:rsidRPr="00442DE1" w:rsidRDefault="00A5605C" w:rsidP="00442DE1">
      <w:pPr>
        <w:spacing w:after="0" w:line="240" w:lineRule="auto"/>
        <w:contextualSpacing/>
        <w:mirrorIndents/>
        <w:jc w:val="both"/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          Особенности и условия реализации о</w:t>
      </w: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бщеобразовательного цикла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с использованием сетевой формы описаны в положении по организации и осуществлению образовательной деятельности в УЧ ПОО «Нефтяной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>техникум» с использованием сетевых форм реализации образовательных программ (приложение 1)</w:t>
      </w:r>
      <w:r w:rsidRPr="00442DE1"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  <w:t>.</w:t>
      </w:r>
    </w:p>
    <w:p w:rsidR="00940DC4" w:rsidRPr="00B2461B" w:rsidRDefault="00940DC4" w:rsidP="00940D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_Hlk508183793"/>
      <w:r w:rsidRPr="00B2461B">
        <w:rPr>
          <w:rFonts w:ascii="Times New Roman" w:hAnsi="Times New Roman"/>
          <w:sz w:val="28"/>
          <w:szCs w:val="28"/>
        </w:rPr>
        <w:t>Учебное время, отведенное на теоретическое обучение (1404 часа) распределено на изучение: общих базовых, общих профильных учебных дисциплин, учебных дисциплин по выбору из обязательных предметных областей (в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образования», письмо Министерства образования и науки Российской Федерации исх. № 06/259 от 17.03.2015 года). Нефтяным техникумом выбран вариант общеобразовательного цикла по техническому профилю.</w:t>
      </w:r>
    </w:p>
    <w:p w:rsidR="00940DC4" w:rsidRPr="00B2461B" w:rsidRDefault="00940DC4" w:rsidP="00940D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61B">
        <w:rPr>
          <w:rFonts w:ascii="Times New Roman" w:hAnsi="Times New Roman"/>
          <w:sz w:val="28"/>
          <w:szCs w:val="28"/>
        </w:rPr>
        <w:t xml:space="preserve">В соответствие с Приказом Министерства образования и науки Российской Федерации от 07 июня 2017 года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года № 1089» в общеобразовательный цикл общих базовых дисциплин введена учебная дисциплина «Астрономия». </w:t>
      </w:r>
    </w:p>
    <w:p w:rsidR="00940DC4" w:rsidRDefault="00940DC4" w:rsidP="00940D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1979">
        <w:rPr>
          <w:rFonts w:ascii="Times New Roman" w:hAnsi="Times New Roman"/>
          <w:sz w:val="28"/>
          <w:szCs w:val="28"/>
        </w:rPr>
        <w:t xml:space="preserve">В связи с внесением изменений в примерную структуру и содержание общеобразовательного цикла основной профессиональной образовательной программы среднего профессионального образования на базе основного общего образования с получением среднего общего образования (ППССЗ) с учётом требований ФГОС и профиля профессионального образования (Протокол № 3 от 25 мая 2017 года «О внесении уточнений в рекомендации по организации получения среднего общего образования» (письмо Департамента государственной политики в сфере подготовки рабочих кадров и ДПО Минобрнауки России от 17.03.15 года № 06-259) в учебный план внесены две учебные дисциплины: ОУД.01 Русский язык и ОУД.02 Литература. </w:t>
      </w:r>
    </w:p>
    <w:p w:rsidR="00940DC4" w:rsidRDefault="00940DC4" w:rsidP="00940D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0DC4" w:rsidRPr="00944ECA" w:rsidRDefault="00940DC4" w:rsidP="00CE27C3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944ECA">
        <w:rPr>
          <w:rFonts w:ascii="Times New Roman" w:hAnsi="Times New Roman"/>
          <w:b/>
          <w:sz w:val="28"/>
          <w:szCs w:val="28"/>
        </w:rPr>
        <w:t xml:space="preserve">Условия и порядок </w:t>
      </w:r>
      <w:r w:rsidR="00E71A44" w:rsidRPr="00944ECA">
        <w:rPr>
          <w:rFonts w:ascii="Times New Roman" w:hAnsi="Times New Roman"/>
          <w:b/>
          <w:sz w:val="28"/>
          <w:szCs w:val="28"/>
        </w:rPr>
        <w:t>образовательной программы СПО</w:t>
      </w:r>
      <w:r w:rsidR="00B7089C" w:rsidRPr="00944ECA">
        <w:rPr>
          <w:rFonts w:ascii="Times New Roman" w:hAnsi="Times New Roman"/>
          <w:b/>
          <w:sz w:val="28"/>
          <w:szCs w:val="28"/>
        </w:rPr>
        <w:t xml:space="preserve"> ППССЗ</w:t>
      </w:r>
      <w:r w:rsidR="00E71A44" w:rsidRPr="00944ECA">
        <w:rPr>
          <w:rFonts w:ascii="Times New Roman" w:hAnsi="Times New Roman"/>
          <w:b/>
          <w:sz w:val="28"/>
          <w:szCs w:val="28"/>
        </w:rPr>
        <w:t xml:space="preserve"> с использованием сетевых форм реализации образовательных программ</w:t>
      </w:r>
      <w:r w:rsidR="00B7089C" w:rsidRPr="00944ECA">
        <w:rPr>
          <w:rFonts w:ascii="Times New Roman" w:hAnsi="Times New Roman"/>
          <w:b/>
          <w:sz w:val="28"/>
          <w:szCs w:val="28"/>
        </w:rPr>
        <w:t xml:space="preserve"> по индивидуальному учебному плану в ускоренные сроки</w:t>
      </w:r>
    </w:p>
    <w:p w:rsidR="00B7089C" w:rsidRPr="00944ECA" w:rsidRDefault="00944ECA" w:rsidP="00944ECA">
      <w:pPr>
        <w:pStyle w:val="a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7089C" w:rsidRPr="00944ECA">
        <w:rPr>
          <w:rFonts w:ascii="Times New Roman" w:hAnsi="Times New Roman"/>
          <w:sz w:val="28"/>
          <w:szCs w:val="28"/>
        </w:rPr>
        <w:t xml:space="preserve">Использование сетевой формы реализации образовательных программ осуществляется на основании Концепции развития и модернизации модели многоуровневого непрерывного профессионального образования для нефтяной и газовой промышленности УР в условиях его реформирования и договоров о сетевой форме реализации образовательной программы между организациями. </w:t>
      </w:r>
    </w:p>
    <w:p w:rsidR="00B7089C" w:rsidRPr="00944ECA" w:rsidRDefault="00955868" w:rsidP="00B7089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sz w:val="28"/>
          <w:szCs w:val="28"/>
        </w:rPr>
        <w:t>Образовательной организацией «Нефтяной техникум»</w:t>
      </w:r>
      <w:r w:rsidR="00791187" w:rsidRPr="00944ECA">
        <w:rPr>
          <w:rFonts w:ascii="Times New Roman" w:hAnsi="Times New Roman"/>
          <w:sz w:val="28"/>
          <w:szCs w:val="28"/>
        </w:rPr>
        <w:t xml:space="preserve"> </w:t>
      </w:r>
      <w:r w:rsidRPr="00944ECA">
        <w:rPr>
          <w:rFonts w:ascii="Times New Roman" w:hAnsi="Times New Roman"/>
          <w:sz w:val="28"/>
          <w:szCs w:val="28"/>
        </w:rPr>
        <w:t xml:space="preserve">совместно с </w:t>
      </w:r>
      <w:r w:rsidR="00B7089C" w:rsidRPr="00944ECA">
        <w:rPr>
          <w:rFonts w:ascii="Times New Roman" w:hAnsi="Times New Roman"/>
          <w:sz w:val="28"/>
          <w:szCs w:val="28"/>
        </w:rPr>
        <w:t>АПОУ УР «Топливно-энергетический колледж» разработана образовательная программа</w:t>
      </w:r>
      <w:r w:rsidRPr="00944ECA">
        <w:rPr>
          <w:rFonts w:ascii="Times New Roman" w:hAnsi="Times New Roman"/>
          <w:sz w:val="28"/>
          <w:szCs w:val="28"/>
        </w:rPr>
        <w:t xml:space="preserve"> СПО ППССЗ с использованием сетевой формы реализации образовательных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программ </w:t>
      </w:r>
      <w:r w:rsidR="00B7089C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по специальности </w:t>
      </w:r>
      <w:r w:rsidR="00B7089C" w:rsidRPr="002F5322">
        <w:rPr>
          <w:rFonts w:ascii="Times New Roman" w:hAnsi="Times New Roman"/>
          <w:sz w:val="28"/>
          <w:szCs w:val="28"/>
        </w:rPr>
        <w:t>«</w:t>
      </w:r>
      <w:r w:rsidR="005970AF" w:rsidRPr="005970AF">
        <w:rPr>
          <w:rFonts w:ascii="Times New Roman" w:hAnsi="Times New Roman"/>
          <w:sz w:val="28"/>
          <w:szCs w:val="28"/>
        </w:rPr>
        <w:t xml:space="preserve">Сооружение и эксплуатация </w:t>
      </w:r>
      <w:proofErr w:type="spellStart"/>
      <w:r w:rsidR="005970AF" w:rsidRPr="005970AF">
        <w:rPr>
          <w:rFonts w:ascii="Times New Roman" w:hAnsi="Times New Roman"/>
          <w:sz w:val="28"/>
          <w:szCs w:val="28"/>
        </w:rPr>
        <w:t>газонефтепроводов</w:t>
      </w:r>
      <w:proofErr w:type="spellEnd"/>
      <w:r w:rsidR="005970AF" w:rsidRPr="005970A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970AF" w:rsidRPr="005970AF">
        <w:rPr>
          <w:rFonts w:ascii="Times New Roman" w:hAnsi="Times New Roman"/>
          <w:sz w:val="28"/>
          <w:szCs w:val="28"/>
        </w:rPr>
        <w:t>газонефтехранилищ</w:t>
      </w:r>
      <w:proofErr w:type="spellEnd"/>
      <w:r w:rsidR="00B7089C" w:rsidRPr="002F5322">
        <w:rPr>
          <w:rFonts w:ascii="Times New Roman" w:hAnsi="Times New Roman"/>
          <w:sz w:val="28"/>
          <w:szCs w:val="28"/>
        </w:rPr>
        <w:t>»</w:t>
      </w:r>
      <w:r w:rsidR="00F62669" w:rsidRPr="002F5322">
        <w:rPr>
          <w:rFonts w:ascii="Times New Roman" w:hAnsi="Times New Roman"/>
          <w:sz w:val="28"/>
          <w:szCs w:val="28"/>
        </w:rPr>
        <w:t xml:space="preserve"> </w:t>
      </w:r>
      <w:r w:rsidR="00F62669" w:rsidRPr="00944ECA">
        <w:rPr>
          <w:rFonts w:ascii="Times New Roman" w:hAnsi="Times New Roman"/>
          <w:color w:val="000000" w:themeColor="text1"/>
          <w:sz w:val="28"/>
          <w:szCs w:val="28"/>
        </w:rPr>
        <w:t>по индивидуальным учебным планам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C3EE3" w:rsidRPr="00944ECA" w:rsidRDefault="00940DC4" w:rsidP="00955868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Абитуриенты на базе основного общего образования сначала поступают в АПОУ УР 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944ECA">
        <w:rPr>
          <w:rFonts w:ascii="Times New Roman" w:hAnsi="Times New Roman"/>
          <w:color w:val="000000" w:themeColor="text1"/>
          <w:sz w:val="28"/>
          <w:szCs w:val="28"/>
        </w:rPr>
        <w:t>Топливно</w:t>
      </w:r>
      <w:proofErr w:type="spellEnd"/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- энергетический колледж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на образовательную программу СПО ППКРС </w:t>
      </w:r>
      <w:r w:rsidR="00955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по профессии </w:t>
      </w:r>
      <w:r w:rsidR="00955868" w:rsidRPr="002F5322">
        <w:rPr>
          <w:rFonts w:ascii="Times New Roman" w:hAnsi="Times New Roman"/>
          <w:sz w:val="28"/>
          <w:szCs w:val="28"/>
        </w:rPr>
        <w:t>«</w:t>
      </w:r>
      <w:r w:rsidR="005970AF" w:rsidRPr="005970AF">
        <w:rPr>
          <w:rFonts w:ascii="Times New Roman" w:hAnsi="Times New Roman"/>
          <w:color w:val="FF0000"/>
          <w:sz w:val="28"/>
          <w:szCs w:val="28"/>
        </w:rPr>
        <w:t>Мастер отделочных строительных работ</w:t>
      </w:r>
      <w:r w:rsidR="00955868" w:rsidRPr="005970AF">
        <w:rPr>
          <w:rFonts w:ascii="Times New Roman" w:hAnsi="Times New Roman"/>
          <w:color w:val="FF0000"/>
          <w:sz w:val="28"/>
          <w:szCs w:val="28"/>
        </w:rPr>
        <w:t>»</w:t>
      </w:r>
      <w:r w:rsidR="00955868" w:rsidRPr="002F5322">
        <w:rPr>
          <w:rFonts w:ascii="Times New Roman" w:hAnsi="Times New Roman"/>
          <w:sz w:val="28"/>
          <w:szCs w:val="28"/>
        </w:rPr>
        <w:t xml:space="preserve">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>и при желании поступают в Нефтяной техникум на образовательную программу СПО ППССЗ</w:t>
      </w:r>
      <w:r w:rsidR="00955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по специальности </w:t>
      </w:r>
      <w:r w:rsidR="00955868" w:rsidRPr="002F5322">
        <w:rPr>
          <w:rFonts w:ascii="Times New Roman" w:hAnsi="Times New Roman"/>
          <w:sz w:val="28"/>
          <w:szCs w:val="28"/>
        </w:rPr>
        <w:t>«</w:t>
      </w:r>
      <w:r w:rsidR="005970AF" w:rsidRPr="005970AF">
        <w:rPr>
          <w:rFonts w:ascii="Times New Roman" w:hAnsi="Times New Roman"/>
          <w:sz w:val="28"/>
          <w:szCs w:val="28"/>
        </w:rPr>
        <w:t xml:space="preserve">Сооружение и эксплуатация </w:t>
      </w:r>
      <w:proofErr w:type="spellStart"/>
      <w:r w:rsidR="005970AF" w:rsidRPr="005970AF">
        <w:rPr>
          <w:rFonts w:ascii="Times New Roman" w:hAnsi="Times New Roman"/>
          <w:sz w:val="28"/>
          <w:szCs w:val="28"/>
        </w:rPr>
        <w:t>газонефтепроводов</w:t>
      </w:r>
      <w:proofErr w:type="spellEnd"/>
      <w:r w:rsidR="005970AF" w:rsidRPr="005970A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970AF" w:rsidRPr="005970AF">
        <w:rPr>
          <w:rFonts w:ascii="Times New Roman" w:hAnsi="Times New Roman"/>
          <w:sz w:val="28"/>
          <w:szCs w:val="28"/>
        </w:rPr>
        <w:t>газонефтехранилищ</w:t>
      </w:r>
      <w:proofErr w:type="spellEnd"/>
      <w:r w:rsidR="00955868" w:rsidRPr="002F5322">
        <w:rPr>
          <w:rFonts w:ascii="Times New Roman" w:hAnsi="Times New Roman"/>
          <w:sz w:val="28"/>
          <w:szCs w:val="28"/>
        </w:rPr>
        <w:t>»</w:t>
      </w:r>
      <w:r w:rsidRPr="002F5322">
        <w:rPr>
          <w:rFonts w:ascii="Times New Roman" w:hAnsi="Times New Roman"/>
          <w:sz w:val="28"/>
          <w:szCs w:val="28"/>
        </w:rPr>
        <w:t>.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669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Обучающийся поступает в нефтяной техникум после поступления на образовательную программу СПО ППКРС в АПОУ УР «Топливно-энергетический колледж». 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При поступлении в нефтяной техникум обучающ</w:t>
      </w:r>
      <w:r w:rsidR="006F5037" w:rsidRPr="00944ECA">
        <w:rPr>
          <w:rFonts w:ascii="Times New Roman" w:hAnsi="Times New Roman"/>
          <w:color w:val="000000" w:themeColor="text1"/>
          <w:sz w:val="28"/>
          <w:szCs w:val="28"/>
        </w:rPr>
        <w:t>ийся з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наком</w:t>
      </w:r>
      <w:r w:rsidR="006F5037" w:rsidRPr="00944ECA">
        <w:rPr>
          <w:rFonts w:ascii="Times New Roman" w:hAnsi="Times New Roman"/>
          <w:color w:val="000000" w:themeColor="text1"/>
          <w:sz w:val="28"/>
          <w:szCs w:val="28"/>
        </w:rPr>
        <w:t>ится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с особенностями</w:t>
      </w:r>
      <w:r w:rsidR="00F62669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, сложностями, спецификой 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освоения образовательной программы с использованием сетевой формы реализации образовательных программ</w:t>
      </w:r>
      <w:r w:rsidR="006F5037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по индивидуальному учебному плану в ускоренные сроки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. Поступив в нефтяной техникум</w:t>
      </w:r>
      <w:r w:rsidR="006F5037" w:rsidRPr="00944ECA">
        <w:rPr>
          <w:rFonts w:ascii="Times New Roman" w:hAnsi="Times New Roman"/>
          <w:color w:val="000000" w:themeColor="text1"/>
          <w:sz w:val="28"/>
          <w:szCs w:val="28"/>
        </w:rPr>
        <w:t>, являясь одновременно студентом АПОУ УР «Т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опливно-энергетический колледж</w:t>
      </w:r>
      <w:r w:rsidR="006F5037" w:rsidRPr="00944EC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D6785" w:rsidRPr="00944EC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студент может перевестись на образ</w:t>
      </w:r>
      <w:r w:rsidR="006F5037" w:rsidRPr="00944EC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вательну</w:t>
      </w:r>
      <w:r w:rsidR="006F5037" w:rsidRPr="00944ECA">
        <w:rPr>
          <w:rFonts w:ascii="Times New Roman" w:hAnsi="Times New Roman"/>
          <w:color w:val="000000" w:themeColor="text1"/>
          <w:sz w:val="28"/>
          <w:szCs w:val="28"/>
        </w:rPr>
        <w:t>ю программу по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D6785" w:rsidRPr="00944ECA">
        <w:rPr>
          <w:rFonts w:ascii="Times New Roman" w:hAnsi="Times New Roman"/>
          <w:color w:val="000000" w:themeColor="text1"/>
          <w:sz w:val="28"/>
          <w:szCs w:val="28"/>
        </w:rPr>
        <w:t>индивидуальному учебному плану в ускоренные сроки обучения</w:t>
      </w:r>
      <w:r w:rsidR="00906CC2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(срок обучения сокращается на 1 год). </w:t>
      </w:r>
      <w:r w:rsidR="00F62669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Срок сокращения обусловлен тем, что общеобразовательный цикл и профессиональный модуль на получение рабочей профессии осваивается с использованием сетевой формы реализации образовательных программ в АПОУ УР «Топливно-энергетический колледж» в рамках программы СПО ППКРС. </w:t>
      </w:r>
    </w:p>
    <w:p w:rsidR="00A26350" w:rsidRPr="00944ECA" w:rsidRDefault="00A26350" w:rsidP="00955868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color w:val="000000" w:themeColor="text1"/>
          <w:sz w:val="28"/>
          <w:szCs w:val="28"/>
        </w:rPr>
        <w:t>В нефтяном техникуме образовательная программа по сетевой форме осваивается в следующем объеме:</w:t>
      </w:r>
    </w:p>
    <w:p w:rsidR="00A26350" w:rsidRPr="00524F76" w:rsidRDefault="00A26350" w:rsidP="00CE27C3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4F76">
        <w:rPr>
          <w:rFonts w:ascii="Times New Roman" w:hAnsi="Times New Roman"/>
          <w:sz w:val="28"/>
          <w:szCs w:val="28"/>
        </w:rPr>
        <w:t>Дисциплины общеобразовательного цикла ОУД.01-ОУД.15 осваиваются в количестве 2106 часов максимальной нагрузки, 296 часов учебной нагрузки при заочной форме обучения</w:t>
      </w:r>
    </w:p>
    <w:p w:rsidR="000650EB" w:rsidRPr="00524F76" w:rsidRDefault="000650EB" w:rsidP="00CE27C3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4F76">
        <w:rPr>
          <w:rFonts w:ascii="Times New Roman" w:hAnsi="Times New Roman"/>
          <w:sz w:val="28"/>
          <w:szCs w:val="28"/>
        </w:rPr>
        <w:t xml:space="preserve">Дисциплины общегуманитарного и социально экономического цикла </w:t>
      </w:r>
      <w:r w:rsidR="00007E53" w:rsidRPr="00524F76">
        <w:rPr>
          <w:rFonts w:ascii="Times New Roman" w:hAnsi="Times New Roman"/>
          <w:sz w:val="28"/>
          <w:szCs w:val="28"/>
        </w:rPr>
        <w:t xml:space="preserve">вариативной части </w:t>
      </w:r>
      <w:r w:rsidRPr="00524F76">
        <w:rPr>
          <w:rFonts w:ascii="Times New Roman" w:hAnsi="Times New Roman"/>
          <w:sz w:val="28"/>
          <w:szCs w:val="28"/>
        </w:rPr>
        <w:t>ОГСЭ.05 Эффективное поведение на рынке труда осваиваются в количестве 18 часов максимальной нагрузки, 4 часа учебной нагрузки при заочной форме обучения</w:t>
      </w:r>
    </w:p>
    <w:p w:rsidR="00007E53" w:rsidRPr="00944ECA" w:rsidRDefault="002C3EE3" w:rsidP="000650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007E53" w:rsidRPr="00944ECA">
        <w:rPr>
          <w:rFonts w:ascii="Times New Roman" w:hAnsi="Times New Roman"/>
          <w:color w:val="000000" w:themeColor="text1"/>
          <w:sz w:val="28"/>
          <w:szCs w:val="28"/>
        </w:rPr>
        <w:t>В нефтяном техникуме совместно с Топливно-энергетическим колледжем на основании договора о сетевом взаимодействии определены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007E53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объем дисциплин, периоды их осовения в АПОУ УР ТЭК, формы промежуточной аттестации в АПОУ УР ТЭК, </w:t>
      </w:r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закрепленный за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>преподава</w:t>
      </w:r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>нием дисциплины преподаватель АПОУ УР ТЭК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07E53" w:rsidRPr="00944ECA">
        <w:rPr>
          <w:rFonts w:ascii="Times New Roman" w:hAnsi="Times New Roman"/>
          <w:color w:val="000000" w:themeColor="text1"/>
          <w:sz w:val="28"/>
          <w:szCs w:val="28"/>
        </w:rPr>
        <w:t>сроки предоставления справки с результатами промежуточной аттестации дисциплин</w:t>
      </w:r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>, предоставляемые в Нефтяной техникум</w:t>
      </w:r>
      <w:r w:rsidR="00007E53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A92D0E" w:rsidRPr="00944ECA" w:rsidRDefault="0019470E" w:rsidP="000650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A92D0E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полученной справки в нефтяном техникуме организуется заседание </w:t>
      </w:r>
      <w:proofErr w:type="spellStart"/>
      <w:r w:rsidRPr="00944ECA">
        <w:rPr>
          <w:rFonts w:ascii="Times New Roman" w:hAnsi="Times New Roman"/>
          <w:color w:val="000000" w:themeColor="text1"/>
          <w:sz w:val="28"/>
          <w:szCs w:val="28"/>
        </w:rPr>
        <w:t>переаттестационной</w:t>
      </w:r>
      <w:proofErr w:type="spellEnd"/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комиссии в составе постоянных членов комиссии и закрепленного за дисциплиной</w:t>
      </w:r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(МДК)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>преподавателя</w:t>
      </w:r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Нефтяного техникума, руководителя практики Нефтяного техникума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Комиссия осуществляет </w:t>
      </w:r>
      <w:proofErr w:type="spellStart"/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>перезачет</w:t>
      </w:r>
      <w:proofErr w:type="spellEnd"/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освоенных учебных элементов. (разделов, </w:t>
      </w:r>
      <w:proofErr w:type="gramStart"/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>дисциплин ,</w:t>
      </w:r>
      <w:proofErr w:type="gramEnd"/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>мдк</w:t>
      </w:r>
      <w:proofErr w:type="spellEnd"/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>,) указанных в договоре о сетевом взаимодействии. Е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сли студент не согласен с результатами </w:t>
      </w:r>
      <w:proofErr w:type="spellStart"/>
      <w:r w:rsidRPr="00944ECA">
        <w:rPr>
          <w:rFonts w:ascii="Times New Roman" w:hAnsi="Times New Roman"/>
          <w:color w:val="000000" w:themeColor="text1"/>
          <w:sz w:val="28"/>
          <w:szCs w:val="28"/>
        </w:rPr>
        <w:t>перезачета</w:t>
      </w:r>
      <w:proofErr w:type="spellEnd"/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(зачета) дисциплин освоенных по сетевой форме реализации образовательных программ, он может индивидуально </w:t>
      </w:r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повторно пройти промежуточную аттестацию по направлению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>в нефтяном техникуме.</w:t>
      </w:r>
      <w:r w:rsidR="00ED5E30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24F8B" w:rsidRPr="00944ECA" w:rsidRDefault="00E24F8B" w:rsidP="000650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sz w:val="28"/>
          <w:szCs w:val="28"/>
        </w:rPr>
        <w:lastRenderedPageBreak/>
        <w:t xml:space="preserve">        Параллельно с освоением дисциплин по сетевой форме реализации образовательных программ в АПОУ УР ТЭК студенты в нефтяном техникуме осваивают профильные, общепрофессиональные дисциплины с учетом преемственности образовательных программ.    После зачета освоенных дисциплин общеобразовательного цикла по  сетевой форме реализации образовательных программ, в техникуме осваиваются более сложные дисциплины, базирующиеся на освоенных и зачтенных знаниях, умениях дисциплин.</w:t>
      </w:r>
    </w:p>
    <w:p w:rsidR="00624598" w:rsidRPr="00944ECA" w:rsidRDefault="00E24F8B" w:rsidP="00065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ECA">
        <w:rPr>
          <w:rFonts w:ascii="Times New Roman" w:hAnsi="Times New Roman"/>
          <w:sz w:val="28"/>
          <w:szCs w:val="28"/>
        </w:rPr>
        <w:t xml:space="preserve">    В техникуме </w:t>
      </w:r>
      <w:proofErr w:type="spellStart"/>
      <w:r w:rsidRPr="00944ECA">
        <w:rPr>
          <w:rFonts w:ascii="Times New Roman" w:hAnsi="Times New Roman"/>
          <w:sz w:val="28"/>
          <w:szCs w:val="28"/>
        </w:rPr>
        <w:t>экзаменационно</w:t>
      </w:r>
      <w:proofErr w:type="spellEnd"/>
      <w:r w:rsidR="0064094C" w:rsidRPr="00944ECA">
        <w:rPr>
          <w:rFonts w:ascii="Times New Roman" w:hAnsi="Times New Roman"/>
          <w:sz w:val="28"/>
          <w:szCs w:val="28"/>
        </w:rPr>
        <w:t xml:space="preserve"> - лабораторная сессия, разбита на </w:t>
      </w:r>
      <w:r w:rsidRPr="00944ECA">
        <w:rPr>
          <w:rFonts w:ascii="Times New Roman" w:hAnsi="Times New Roman"/>
          <w:sz w:val="28"/>
          <w:szCs w:val="28"/>
        </w:rPr>
        <w:t>периоды</w:t>
      </w:r>
      <w:r w:rsidR="0064094C" w:rsidRPr="00944ECA">
        <w:rPr>
          <w:rFonts w:ascii="Times New Roman" w:hAnsi="Times New Roman"/>
          <w:sz w:val="28"/>
          <w:szCs w:val="28"/>
        </w:rPr>
        <w:t xml:space="preserve"> – 2 раза в неделю в течении всего учебного года в объеме не менее 160 ч. в год. В межсессионный период в соответствии с графиком сдачи контрольных и курсовых работ студенты выполняют межсессионные домашние контрольные и курсовые проекты (работы). В течении экзаменационной сессии в соответствии с графиком сдачи промежуточной аттестации проводится промежуточная аттестация. </w:t>
      </w:r>
      <w:r w:rsidRPr="00944ECA">
        <w:rPr>
          <w:rFonts w:ascii="Times New Roman" w:hAnsi="Times New Roman"/>
          <w:sz w:val="28"/>
          <w:szCs w:val="28"/>
        </w:rPr>
        <w:t xml:space="preserve">Нефтяным техникумом </w:t>
      </w:r>
      <w:r w:rsidR="00624598" w:rsidRPr="00944ECA">
        <w:rPr>
          <w:rFonts w:ascii="Times New Roman" w:hAnsi="Times New Roman"/>
          <w:sz w:val="28"/>
          <w:szCs w:val="28"/>
        </w:rPr>
        <w:t xml:space="preserve">с АПОУ УР «Топливно-энергетический колледж» </w:t>
      </w:r>
      <w:r w:rsidR="0064094C" w:rsidRPr="00944ECA">
        <w:rPr>
          <w:rFonts w:ascii="Times New Roman" w:hAnsi="Times New Roman"/>
          <w:sz w:val="28"/>
          <w:szCs w:val="28"/>
        </w:rPr>
        <w:t>утвержд</w:t>
      </w:r>
      <w:r w:rsidR="00624598" w:rsidRPr="00944ECA">
        <w:rPr>
          <w:rFonts w:ascii="Times New Roman" w:hAnsi="Times New Roman"/>
          <w:sz w:val="28"/>
          <w:szCs w:val="28"/>
        </w:rPr>
        <w:t>ено</w:t>
      </w:r>
      <w:r w:rsidR="0064094C" w:rsidRPr="00944ECA">
        <w:rPr>
          <w:rFonts w:ascii="Times New Roman" w:hAnsi="Times New Roman"/>
          <w:sz w:val="28"/>
          <w:szCs w:val="28"/>
        </w:rPr>
        <w:t xml:space="preserve"> постоянное расписание в котором </w:t>
      </w:r>
      <w:r w:rsidR="00DE554D" w:rsidRPr="00944ECA">
        <w:rPr>
          <w:rFonts w:ascii="Times New Roman" w:hAnsi="Times New Roman"/>
          <w:sz w:val="28"/>
          <w:szCs w:val="28"/>
        </w:rPr>
        <w:t xml:space="preserve">определены </w:t>
      </w:r>
      <w:r w:rsidR="00624598" w:rsidRPr="00944ECA">
        <w:rPr>
          <w:rFonts w:ascii="Times New Roman" w:hAnsi="Times New Roman"/>
          <w:sz w:val="28"/>
          <w:szCs w:val="28"/>
        </w:rPr>
        <w:t xml:space="preserve">сроки проведения лабораторно – экзаменационной сессии студентов (2 раза в неделю) и </w:t>
      </w:r>
      <w:r w:rsidR="00DE554D" w:rsidRPr="00944ECA">
        <w:rPr>
          <w:rFonts w:ascii="Times New Roman" w:hAnsi="Times New Roman"/>
          <w:sz w:val="28"/>
          <w:szCs w:val="28"/>
        </w:rPr>
        <w:t>дни</w:t>
      </w:r>
      <w:r w:rsidR="00624598" w:rsidRPr="00944ECA">
        <w:rPr>
          <w:rFonts w:ascii="Times New Roman" w:hAnsi="Times New Roman"/>
          <w:sz w:val="28"/>
          <w:szCs w:val="28"/>
        </w:rPr>
        <w:t xml:space="preserve"> </w:t>
      </w:r>
      <w:r w:rsidR="00DE554D" w:rsidRPr="00944ECA">
        <w:rPr>
          <w:rFonts w:ascii="Times New Roman" w:hAnsi="Times New Roman"/>
          <w:sz w:val="28"/>
          <w:szCs w:val="28"/>
        </w:rPr>
        <w:t xml:space="preserve"> освоения студентами образовательной программы </w:t>
      </w:r>
      <w:r w:rsidR="00624598" w:rsidRPr="00944ECA">
        <w:rPr>
          <w:rFonts w:ascii="Times New Roman" w:hAnsi="Times New Roman"/>
          <w:sz w:val="28"/>
          <w:szCs w:val="28"/>
        </w:rPr>
        <w:t xml:space="preserve">с использованием сетевой формы реализации образовательных программ (по очной форме обучения в АПОУ УР ТЭК). В расписании учтена дневная нагрузка, не превышающая 6 часов в день и недельная нагрузка, не превышающая 36 часов в неделю по программе </w:t>
      </w:r>
      <w:r w:rsidR="00DE554D" w:rsidRPr="00944ECA">
        <w:rPr>
          <w:rFonts w:ascii="Times New Roman" w:hAnsi="Times New Roman"/>
          <w:sz w:val="28"/>
          <w:szCs w:val="28"/>
        </w:rPr>
        <w:t>СПО ППССЗ Нефтяного техникума.</w:t>
      </w:r>
    </w:p>
    <w:p w:rsidR="0019470E" w:rsidRPr="00944ECA" w:rsidRDefault="00DE554D" w:rsidP="000650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sz w:val="28"/>
          <w:szCs w:val="28"/>
        </w:rPr>
        <w:t xml:space="preserve">  </w:t>
      </w:r>
      <w:r w:rsidR="0064094C" w:rsidRPr="00944ECA">
        <w:rPr>
          <w:rFonts w:ascii="Times New Roman" w:hAnsi="Times New Roman"/>
          <w:sz w:val="28"/>
          <w:szCs w:val="28"/>
        </w:rPr>
        <w:t xml:space="preserve"> На 4 курсе после окончания </w:t>
      </w:r>
      <w:r w:rsidR="00624598" w:rsidRPr="00944ECA">
        <w:rPr>
          <w:rFonts w:ascii="Times New Roman" w:hAnsi="Times New Roman"/>
          <w:sz w:val="28"/>
          <w:szCs w:val="28"/>
        </w:rPr>
        <w:t xml:space="preserve">образовательной </w:t>
      </w:r>
      <w:r w:rsidR="0064094C" w:rsidRPr="00944ECA">
        <w:rPr>
          <w:rFonts w:ascii="Times New Roman" w:hAnsi="Times New Roman"/>
          <w:sz w:val="28"/>
          <w:szCs w:val="28"/>
        </w:rPr>
        <w:t xml:space="preserve">программы </w:t>
      </w:r>
      <w:r w:rsidR="00624598" w:rsidRPr="00944ECA">
        <w:rPr>
          <w:rFonts w:ascii="Times New Roman" w:hAnsi="Times New Roman"/>
          <w:sz w:val="28"/>
          <w:szCs w:val="28"/>
        </w:rPr>
        <w:t xml:space="preserve">СПО </w:t>
      </w:r>
      <w:r w:rsidR="0064094C" w:rsidRPr="00944ECA">
        <w:rPr>
          <w:rFonts w:ascii="Times New Roman" w:hAnsi="Times New Roman"/>
          <w:sz w:val="28"/>
          <w:szCs w:val="28"/>
        </w:rPr>
        <w:t>ППКРС  по профессии «</w:t>
      </w:r>
      <w:r w:rsidR="00DA445E">
        <w:rPr>
          <w:rFonts w:ascii="Times New Roman" w:hAnsi="Times New Roman"/>
          <w:sz w:val="28"/>
          <w:szCs w:val="28"/>
        </w:rPr>
        <w:t>Оператор по добыче нефти и газа</w:t>
      </w:r>
      <w:r w:rsidR="0064094C" w:rsidRPr="00944ECA">
        <w:rPr>
          <w:rFonts w:ascii="Times New Roman" w:hAnsi="Times New Roman"/>
          <w:sz w:val="28"/>
          <w:szCs w:val="28"/>
        </w:rPr>
        <w:t>»</w:t>
      </w:r>
      <w:r w:rsidR="0064094C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039CB" w:rsidRPr="00944ECA">
        <w:rPr>
          <w:rFonts w:ascii="Times New Roman" w:hAnsi="Times New Roman"/>
          <w:sz w:val="28"/>
          <w:szCs w:val="28"/>
        </w:rPr>
        <w:t>экзаменационно</w:t>
      </w:r>
      <w:proofErr w:type="spellEnd"/>
      <w:r w:rsidR="006039CB" w:rsidRPr="00944ECA">
        <w:rPr>
          <w:rFonts w:ascii="Times New Roman" w:hAnsi="Times New Roman"/>
          <w:sz w:val="28"/>
          <w:szCs w:val="28"/>
        </w:rPr>
        <w:t xml:space="preserve"> </w:t>
      </w:r>
      <w:r w:rsidR="0064094C" w:rsidRPr="00944ECA">
        <w:rPr>
          <w:rFonts w:ascii="Times New Roman" w:hAnsi="Times New Roman"/>
          <w:sz w:val="28"/>
          <w:szCs w:val="28"/>
        </w:rPr>
        <w:t>-</w:t>
      </w:r>
      <w:r w:rsidR="006039CB" w:rsidRPr="00944ECA">
        <w:rPr>
          <w:rFonts w:ascii="Times New Roman" w:hAnsi="Times New Roman"/>
          <w:sz w:val="28"/>
          <w:szCs w:val="28"/>
        </w:rPr>
        <w:t xml:space="preserve"> </w:t>
      </w:r>
      <w:r w:rsidR="0064094C" w:rsidRPr="00944ECA">
        <w:rPr>
          <w:rFonts w:ascii="Times New Roman" w:hAnsi="Times New Roman"/>
          <w:sz w:val="28"/>
          <w:szCs w:val="28"/>
        </w:rPr>
        <w:t xml:space="preserve">лабораторная сессия проводится </w:t>
      </w:r>
      <w:r w:rsidR="00624598" w:rsidRPr="00944ECA">
        <w:rPr>
          <w:rFonts w:ascii="Times New Roman" w:hAnsi="Times New Roman"/>
          <w:sz w:val="28"/>
          <w:szCs w:val="28"/>
        </w:rPr>
        <w:t xml:space="preserve">для студентов </w:t>
      </w:r>
      <w:r w:rsidR="0064094C" w:rsidRPr="00944ECA">
        <w:rPr>
          <w:rFonts w:ascii="Times New Roman" w:hAnsi="Times New Roman"/>
          <w:sz w:val="28"/>
          <w:szCs w:val="28"/>
        </w:rPr>
        <w:t xml:space="preserve">концентрированно: 7 семестр в объеме 3 </w:t>
      </w:r>
      <w:proofErr w:type="spellStart"/>
      <w:r w:rsidR="0064094C" w:rsidRPr="00944ECA">
        <w:rPr>
          <w:rFonts w:ascii="Times New Roman" w:hAnsi="Times New Roman"/>
          <w:sz w:val="28"/>
          <w:szCs w:val="28"/>
        </w:rPr>
        <w:t>нед</w:t>
      </w:r>
      <w:proofErr w:type="spellEnd"/>
      <w:r w:rsidR="0064094C" w:rsidRPr="00944ECA">
        <w:rPr>
          <w:rFonts w:ascii="Times New Roman" w:hAnsi="Times New Roman"/>
          <w:sz w:val="28"/>
          <w:szCs w:val="28"/>
        </w:rPr>
        <w:t xml:space="preserve">., 8 семестр – 3 </w:t>
      </w:r>
      <w:proofErr w:type="spellStart"/>
      <w:r w:rsidR="0064094C" w:rsidRPr="00944ECA">
        <w:rPr>
          <w:rFonts w:ascii="Times New Roman" w:hAnsi="Times New Roman"/>
          <w:sz w:val="28"/>
          <w:szCs w:val="28"/>
        </w:rPr>
        <w:t>нед</w:t>
      </w:r>
      <w:proofErr w:type="spellEnd"/>
      <w:r w:rsidR="0064094C" w:rsidRPr="00944ECA">
        <w:rPr>
          <w:rFonts w:ascii="Times New Roman" w:hAnsi="Times New Roman"/>
          <w:sz w:val="28"/>
          <w:szCs w:val="28"/>
        </w:rPr>
        <w:t>. В межсессионный период студенты проходят производственную практику (по профилю</w:t>
      </w:r>
      <w:r w:rsidR="00624598" w:rsidRPr="00944ECA">
        <w:rPr>
          <w:rFonts w:ascii="Times New Roman" w:hAnsi="Times New Roman"/>
          <w:sz w:val="28"/>
          <w:szCs w:val="28"/>
        </w:rPr>
        <w:t xml:space="preserve"> специальности), сдают межсессионные контрольные и курсовые работы</w:t>
      </w:r>
      <w:r w:rsidR="006039CB" w:rsidRPr="00944ECA">
        <w:rPr>
          <w:rFonts w:ascii="Times New Roman" w:hAnsi="Times New Roman"/>
          <w:sz w:val="28"/>
          <w:szCs w:val="28"/>
        </w:rPr>
        <w:t xml:space="preserve">, проходят преддипломную практику и государственную итоговую аттестацию. </w:t>
      </w:r>
      <w:r w:rsidR="00624598" w:rsidRPr="00944ECA">
        <w:rPr>
          <w:rFonts w:ascii="Times New Roman" w:hAnsi="Times New Roman"/>
          <w:sz w:val="28"/>
          <w:szCs w:val="28"/>
        </w:rPr>
        <w:t xml:space="preserve"> </w:t>
      </w:r>
    </w:p>
    <w:p w:rsidR="00007E53" w:rsidRPr="00944ECA" w:rsidRDefault="00007E53" w:rsidP="000650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4E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bookmarkEnd w:id="6"/>
    <w:p w:rsidR="007C017F" w:rsidRPr="00944ECA" w:rsidRDefault="00962441" w:rsidP="00CE27C3">
      <w:pPr>
        <w:pStyle w:val="a7"/>
        <w:numPr>
          <w:ilvl w:val="0"/>
          <w:numId w:val="7"/>
        </w:numPr>
        <w:spacing w:after="0" w:line="240" w:lineRule="auto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017F" w:rsidRPr="00944ECA">
        <w:rPr>
          <w:rFonts w:ascii="Times New Roman" w:hAnsi="Times New Roman"/>
          <w:b/>
          <w:color w:val="000000" w:themeColor="text1"/>
          <w:sz w:val="28"/>
          <w:szCs w:val="28"/>
        </w:rPr>
        <w:t>Документы, регламентирующие содержание и организацию образовательного процесса при реализации ОПОП по специальности</w:t>
      </w:r>
    </w:p>
    <w:p w:rsidR="00944ECA" w:rsidRDefault="00944ECA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7" w:name="_Hlk512339594"/>
    </w:p>
    <w:p w:rsidR="007C017F" w:rsidRPr="00442DE1" w:rsidRDefault="00944ECA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7C017F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и организацию образовательного процесса при реализации данной ОПОП регламентируется учебным планом, рабочими программами дисциплин, модулей, календарным учебным графиком, а также методическими материалами (учебно-методические комплексы), обеспечивающими качество подготовки и воспитания обучающихся, а также реализацию соответствующих образовательных технологий. </w:t>
      </w:r>
    </w:p>
    <w:bookmarkEnd w:id="7"/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1F9D" w:rsidRPr="00944ECA" w:rsidRDefault="00EF1F9D" w:rsidP="00CE27C3">
      <w:pPr>
        <w:pStyle w:val="13"/>
        <w:keepNext/>
        <w:keepLines/>
        <w:numPr>
          <w:ilvl w:val="1"/>
          <w:numId w:val="7"/>
        </w:numPr>
        <w:shd w:val="clear" w:color="auto" w:fill="auto"/>
        <w:spacing w:line="240" w:lineRule="auto"/>
        <w:ind w:left="0" w:firstLine="0"/>
        <w:contextualSpacing/>
        <w:mirrorIndents/>
        <w:jc w:val="both"/>
        <w:outlineLvl w:val="9"/>
        <w:rPr>
          <w:color w:val="000000" w:themeColor="text1"/>
        </w:rPr>
      </w:pPr>
      <w:bookmarkStart w:id="8" w:name="bookmark37"/>
      <w:r w:rsidRPr="00944ECA">
        <w:rPr>
          <w:color w:val="000000" w:themeColor="text1"/>
        </w:rPr>
        <w:t>Учебный план</w:t>
      </w:r>
      <w:bookmarkEnd w:id="8"/>
      <w:r w:rsidRPr="00944ECA">
        <w:rPr>
          <w:color w:val="000000" w:themeColor="text1"/>
        </w:rPr>
        <w:t xml:space="preserve"> (приложение </w:t>
      </w:r>
      <w:r w:rsidR="00AF1EEF" w:rsidRPr="00944ECA">
        <w:rPr>
          <w:color w:val="000000" w:themeColor="text1"/>
        </w:rPr>
        <w:t>3</w:t>
      </w:r>
      <w:r w:rsidRPr="00944ECA">
        <w:rPr>
          <w:color w:val="000000" w:themeColor="text1"/>
        </w:rPr>
        <w:t>)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Учебный план включает: график учебного процесса; сводные данные по бюджету времени; план учебного процесса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Учебный план определяет следующие характеристики ОПОП образовательного учреждения по специальности (профессии) СПО:</w:t>
      </w:r>
    </w:p>
    <w:p w:rsidR="00EF1F9D" w:rsidRPr="00442DE1" w:rsidRDefault="00230DDF" w:rsidP="00230DDF">
      <w:pPr>
        <w:pStyle w:val="28"/>
        <w:shd w:val="clear" w:color="auto" w:fill="auto"/>
        <w:tabs>
          <w:tab w:val="left" w:pos="1152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F1F9D" w:rsidRPr="00442DE1">
        <w:rPr>
          <w:color w:val="000000" w:themeColor="text1"/>
        </w:rPr>
        <w:t>объемные параметры учебной нагрузки в целом, по годам обучения и по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семестрам;</w:t>
      </w:r>
    </w:p>
    <w:p w:rsidR="00EF1F9D" w:rsidRPr="00442DE1" w:rsidRDefault="00230DDF" w:rsidP="00230DDF">
      <w:pPr>
        <w:pStyle w:val="28"/>
        <w:shd w:val="clear" w:color="auto" w:fill="auto"/>
        <w:tabs>
          <w:tab w:val="left" w:pos="1152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</w:t>
      </w:r>
      <w:r w:rsidR="00EF1F9D" w:rsidRPr="00442DE1">
        <w:rPr>
          <w:color w:val="000000" w:themeColor="text1"/>
        </w:rPr>
        <w:t>перечень, последовательность изучения и объемы учебной нагрузки по видам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учебных занятий, по учебным дисциплинам, профессиональным модулям и их составляющим (междисциплинарным курсам (далее - МДК), учебной и производственной практике);</w:t>
      </w:r>
    </w:p>
    <w:p w:rsidR="00EF1F9D" w:rsidRPr="00442DE1" w:rsidRDefault="00230DDF" w:rsidP="00230DDF">
      <w:pPr>
        <w:pStyle w:val="28"/>
        <w:shd w:val="clear" w:color="auto" w:fill="auto"/>
        <w:tabs>
          <w:tab w:val="left" w:pos="1152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F1F9D" w:rsidRPr="00442DE1">
        <w:rPr>
          <w:color w:val="000000" w:themeColor="text1"/>
        </w:rPr>
        <w:t>сроки прохождения и продолжительность преддипломной практики;</w:t>
      </w:r>
    </w:p>
    <w:p w:rsidR="00EF1F9D" w:rsidRPr="00442DE1" w:rsidRDefault="00230DDF" w:rsidP="00230DDF">
      <w:pPr>
        <w:pStyle w:val="28"/>
        <w:keepNext/>
        <w:keepLines/>
        <w:shd w:val="clear" w:color="auto" w:fill="auto"/>
        <w:tabs>
          <w:tab w:val="left" w:pos="1152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F1F9D" w:rsidRPr="00442DE1">
        <w:rPr>
          <w:color w:val="000000" w:themeColor="text1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и их составляющим;</w:t>
      </w:r>
    </w:p>
    <w:p w:rsidR="00EF1F9D" w:rsidRPr="00442DE1" w:rsidRDefault="00230DDF" w:rsidP="00230DDF">
      <w:pPr>
        <w:pStyle w:val="28"/>
        <w:shd w:val="clear" w:color="auto" w:fill="auto"/>
        <w:tabs>
          <w:tab w:val="left" w:pos="1154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F1F9D" w:rsidRPr="00442DE1">
        <w:rPr>
          <w:color w:val="000000" w:themeColor="text1"/>
        </w:rPr>
        <w:t>формы государственной (итоговой) аттестации (обязательные и</w:t>
      </w:r>
    </w:p>
    <w:p w:rsidR="003C2FB2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 xml:space="preserve">предусмотренные образовательным учреждением), их распределение по семестрам объемы времени, отведенные на подготовку и защиту 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выпускной квалификационной работы в рамках государственной (итоговой) аттестации;</w:t>
      </w:r>
    </w:p>
    <w:p w:rsidR="00EF1F9D" w:rsidRPr="00442DE1" w:rsidRDefault="00230DDF" w:rsidP="00230DDF">
      <w:pPr>
        <w:pStyle w:val="28"/>
        <w:shd w:val="clear" w:color="auto" w:fill="auto"/>
        <w:tabs>
          <w:tab w:val="left" w:pos="1154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F1F9D" w:rsidRPr="00442DE1">
        <w:rPr>
          <w:color w:val="000000" w:themeColor="text1"/>
        </w:rPr>
        <w:t>объем каникул по годам обучения.</w:t>
      </w:r>
    </w:p>
    <w:p w:rsidR="00962441" w:rsidRPr="00442DE1" w:rsidRDefault="00962441" w:rsidP="00442DE1">
      <w:pPr>
        <w:pStyle w:val="28"/>
        <w:shd w:val="clear" w:color="auto" w:fill="auto"/>
        <w:tabs>
          <w:tab w:val="left" w:pos="1154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</w:p>
    <w:p w:rsidR="00EF1F9D" w:rsidRPr="00944ECA" w:rsidRDefault="00EF1F9D" w:rsidP="00CE27C3">
      <w:pPr>
        <w:pStyle w:val="13"/>
        <w:keepNext/>
        <w:keepLines/>
        <w:numPr>
          <w:ilvl w:val="1"/>
          <w:numId w:val="7"/>
        </w:numPr>
        <w:shd w:val="clear" w:color="auto" w:fill="auto"/>
        <w:tabs>
          <w:tab w:val="left" w:pos="142"/>
        </w:tabs>
        <w:spacing w:line="240" w:lineRule="auto"/>
        <w:ind w:left="0" w:firstLine="0"/>
        <w:contextualSpacing/>
        <w:mirrorIndents/>
        <w:jc w:val="both"/>
        <w:outlineLvl w:val="9"/>
        <w:rPr>
          <w:color w:val="000000" w:themeColor="text1"/>
        </w:rPr>
      </w:pPr>
      <w:bookmarkStart w:id="9" w:name="bookmark38"/>
      <w:r w:rsidRPr="00944ECA">
        <w:rPr>
          <w:color w:val="000000" w:themeColor="text1"/>
        </w:rPr>
        <w:t>Календарный учебный график</w:t>
      </w:r>
      <w:bookmarkEnd w:id="9"/>
      <w:r w:rsidRPr="00944ECA">
        <w:rPr>
          <w:color w:val="000000" w:themeColor="text1"/>
        </w:rPr>
        <w:t xml:space="preserve"> (приложение </w:t>
      </w:r>
      <w:r w:rsidR="00AF1EEF" w:rsidRPr="00944ECA">
        <w:rPr>
          <w:color w:val="000000" w:themeColor="text1"/>
        </w:rPr>
        <w:t>4</w:t>
      </w:r>
      <w:r w:rsidRPr="00944ECA">
        <w:rPr>
          <w:color w:val="000000" w:themeColor="text1"/>
        </w:rPr>
        <w:t>)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bookmarkStart w:id="10" w:name="_Hlk512347273"/>
      <w:r w:rsidRPr="00442DE1">
        <w:rPr>
          <w:color w:val="000000" w:themeColor="text1"/>
        </w:rPr>
        <w:t xml:space="preserve">В календарном учебном графике указывается последовательность реализации ОПОП специальности, включая теоретическое обучение (самостоятельное изучение, лабораторно-экзаменационную сессию), практики, промежуточные и итоговую аттестации, каникулы. Календарный учебный график приведен в структуре </w:t>
      </w:r>
      <w:proofErr w:type="spellStart"/>
      <w:r w:rsidRPr="00442DE1">
        <w:rPr>
          <w:color w:val="000000" w:themeColor="text1"/>
        </w:rPr>
        <w:t>компетентностно</w:t>
      </w:r>
      <w:proofErr w:type="spellEnd"/>
      <w:r w:rsidRPr="00442DE1">
        <w:rPr>
          <w:color w:val="000000" w:themeColor="text1"/>
        </w:rPr>
        <w:t>-ориентированного учебного плана в Приложении 2. В календарных графиках указаны даты проведения этапов учебного процесса.</w:t>
      </w:r>
    </w:p>
    <w:p w:rsidR="00230DDF" w:rsidRPr="00944ECA" w:rsidRDefault="003E5352" w:rsidP="00CE27C3">
      <w:pPr>
        <w:pStyle w:val="a7"/>
        <w:keepNext/>
        <w:keepLines/>
        <w:numPr>
          <w:ilvl w:val="1"/>
          <w:numId w:val="7"/>
        </w:numPr>
        <w:spacing w:after="0" w:line="240" w:lineRule="auto"/>
        <w:ind w:left="0" w:firstLine="0"/>
        <w:mirrorIndents/>
        <w:jc w:val="both"/>
        <w:rPr>
          <w:b/>
          <w:color w:val="000000" w:themeColor="text1"/>
        </w:rPr>
      </w:pPr>
      <w:bookmarkStart w:id="11" w:name="bookmark39"/>
      <w:bookmarkEnd w:id="10"/>
      <w:r w:rsidRPr="00944ECA">
        <w:rPr>
          <w:rFonts w:ascii="Times New Roman" w:hAnsi="Times New Roman"/>
          <w:b/>
          <w:color w:val="000000" w:themeColor="text1"/>
          <w:sz w:val="28"/>
          <w:szCs w:val="28"/>
        </w:rPr>
        <w:t>Рабочие программы учебных дисциплин, МДК</w:t>
      </w:r>
      <w:bookmarkEnd w:id="11"/>
      <w:r w:rsidRPr="00944E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программы профессиональных модулей </w:t>
      </w:r>
      <w:r w:rsidR="00230DDF" w:rsidRPr="00944ECA">
        <w:rPr>
          <w:rFonts w:ascii="Times New Roman" w:hAnsi="Times New Roman"/>
          <w:b/>
          <w:sz w:val="28"/>
          <w:szCs w:val="28"/>
        </w:rPr>
        <w:t xml:space="preserve">по сетевой форме реализации образовательных программ </w:t>
      </w:r>
    </w:p>
    <w:p w:rsidR="00696450" w:rsidRPr="00230DDF" w:rsidRDefault="003E5352" w:rsidP="00230DDF">
      <w:pPr>
        <w:pStyle w:val="a7"/>
        <w:keepNext/>
        <w:keepLines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0DDF">
        <w:rPr>
          <w:rFonts w:ascii="Times New Roman" w:hAnsi="Times New Roman"/>
          <w:color w:val="000000" w:themeColor="text1"/>
          <w:sz w:val="28"/>
          <w:szCs w:val="28"/>
        </w:rPr>
        <w:t>Рабочие программы разрабатываются в соответствии с Положением по разработке рабочих программ учебных дисциплин, МДК, согласуются с предметными (цикловыми) комиссиями. Рабочие программы профессиональных модулей и преддипломной практики разработаны в соответствие с Положением по разработке рабочих программ профессиональных модулей и утверждены директором (или заместителем директора) ОО СПО, согласованы с работодателями.</w:t>
      </w:r>
      <w:r w:rsidR="0092043E" w:rsidRPr="00230DDF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 практик разработаны на основе локального акта «Положение об учебной и производственной практике студентов (обучающихся)», утверждены и являются приложением к ОПОП</w:t>
      </w:r>
      <w:r w:rsidR="00696450" w:rsidRPr="00230D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696450" w:rsidRPr="00DE6D93" w:rsidRDefault="00696450" w:rsidP="00772931">
      <w:pPr>
        <w:pStyle w:val="a7"/>
        <w:keepNext/>
        <w:keepLines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6D93">
        <w:rPr>
          <w:rFonts w:ascii="Times New Roman" w:hAnsi="Times New Roman"/>
          <w:color w:val="000000" w:themeColor="text1"/>
          <w:sz w:val="28"/>
          <w:szCs w:val="28"/>
        </w:rPr>
        <w:t>Рабочие программы учебных дисциплин</w:t>
      </w:r>
      <w:r w:rsidR="008C0D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1DFA" w:rsidRPr="00DE6D93">
        <w:rPr>
          <w:rFonts w:ascii="Times New Roman" w:hAnsi="Times New Roman"/>
          <w:sz w:val="28"/>
          <w:szCs w:val="28"/>
        </w:rPr>
        <w:t xml:space="preserve">по сетевой форме реализации образовательных программ </w:t>
      </w:r>
      <w:r w:rsidRPr="00DE6D93">
        <w:rPr>
          <w:rFonts w:ascii="Times New Roman" w:hAnsi="Times New Roman"/>
          <w:color w:val="000000" w:themeColor="text1"/>
          <w:sz w:val="28"/>
          <w:szCs w:val="28"/>
        </w:rPr>
        <w:t xml:space="preserve">прилагаются в соответствии с нижеперечисленным перечнем в приложении </w:t>
      </w:r>
      <w:r w:rsidR="00234BDE" w:rsidRPr="00DE6D93">
        <w:rPr>
          <w:rFonts w:ascii="Times New Roman" w:hAnsi="Times New Roman"/>
          <w:color w:val="000000" w:themeColor="text1"/>
          <w:sz w:val="28"/>
          <w:szCs w:val="28"/>
        </w:rPr>
        <w:t>5</w:t>
      </w:r>
    </w:p>
    <w:tbl>
      <w:tblPr>
        <w:tblStyle w:val="ab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1562"/>
        <w:gridCol w:w="7357"/>
      </w:tblGrid>
      <w:tr w:rsidR="00430B4C" w:rsidRPr="00DA445E" w:rsidTr="00E14815">
        <w:trPr>
          <w:trHeight w:val="570"/>
          <w:jc w:val="center"/>
        </w:trPr>
        <w:tc>
          <w:tcPr>
            <w:tcW w:w="720" w:type="dxa"/>
            <w:vMerge w:val="restart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96" w:type="dxa"/>
            <w:vMerge w:val="restart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7537" w:type="dxa"/>
            <w:vMerge w:val="restart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Наименование дисциплин, МДК, практик</w:t>
            </w:r>
          </w:p>
        </w:tc>
      </w:tr>
      <w:tr w:rsidR="00430B4C" w:rsidRPr="00DA445E" w:rsidTr="00E14815">
        <w:trPr>
          <w:trHeight w:val="570"/>
          <w:jc w:val="center"/>
        </w:trPr>
        <w:tc>
          <w:tcPr>
            <w:tcW w:w="720" w:type="dxa"/>
            <w:vMerge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7" w:type="dxa"/>
            <w:vMerge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B4C" w:rsidRPr="00DA445E" w:rsidTr="00E14815">
        <w:trPr>
          <w:trHeight w:val="70"/>
          <w:jc w:val="center"/>
        </w:trPr>
        <w:tc>
          <w:tcPr>
            <w:tcW w:w="720" w:type="dxa"/>
          </w:tcPr>
          <w:p w:rsidR="00430B4C" w:rsidRPr="00DA445E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ОУД.01</w:t>
            </w:r>
          </w:p>
        </w:tc>
        <w:tc>
          <w:tcPr>
            <w:tcW w:w="7537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430B4C" w:rsidRPr="00DA445E" w:rsidTr="00E14815">
        <w:trPr>
          <w:jc w:val="center"/>
        </w:trPr>
        <w:tc>
          <w:tcPr>
            <w:tcW w:w="720" w:type="dxa"/>
          </w:tcPr>
          <w:p w:rsidR="00430B4C" w:rsidRPr="00DA445E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ОУД.02</w:t>
            </w:r>
          </w:p>
        </w:tc>
        <w:tc>
          <w:tcPr>
            <w:tcW w:w="7537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</w:tr>
      <w:tr w:rsidR="00430B4C" w:rsidRPr="00DA445E" w:rsidTr="00E14815">
        <w:trPr>
          <w:jc w:val="center"/>
        </w:trPr>
        <w:tc>
          <w:tcPr>
            <w:tcW w:w="720" w:type="dxa"/>
          </w:tcPr>
          <w:p w:rsidR="00430B4C" w:rsidRPr="00DA445E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ОУД.03</w:t>
            </w:r>
          </w:p>
        </w:tc>
        <w:tc>
          <w:tcPr>
            <w:tcW w:w="7537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</w:tr>
      <w:tr w:rsidR="00430B4C" w:rsidRPr="00DA445E" w:rsidTr="00E14815">
        <w:trPr>
          <w:jc w:val="center"/>
        </w:trPr>
        <w:tc>
          <w:tcPr>
            <w:tcW w:w="720" w:type="dxa"/>
          </w:tcPr>
          <w:p w:rsidR="00430B4C" w:rsidRPr="00DA445E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ОУД.04</w:t>
            </w:r>
          </w:p>
        </w:tc>
        <w:tc>
          <w:tcPr>
            <w:tcW w:w="7537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</w:tr>
      <w:tr w:rsidR="00430B4C" w:rsidRPr="00DA445E" w:rsidTr="00E14815">
        <w:trPr>
          <w:jc w:val="center"/>
        </w:trPr>
        <w:tc>
          <w:tcPr>
            <w:tcW w:w="720" w:type="dxa"/>
          </w:tcPr>
          <w:p w:rsidR="00430B4C" w:rsidRPr="00DA445E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ОУД.05</w:t>
            </w:r>
          </w:p>
        </w:tc>
        <w:tc>
          <w:tcPr>
            <w:tcW w:w="7537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430B4C" w:rsidRPr="00DA445E" w:rsidTr="00E14815">
        <w:trPr>
          <w:jc w:val="center"/>
        </w:trPr>
        <w:tc>
          <w:tcPr>
            <w:tcW w:w="720" w:type="dxa"/>
          </w:tcPr>
          <w:p w:rsidR="00430B4C" w:rsidRPr="00DA445E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ОУД.06</w:t>
            </w:r>
          </w:p>
        </w:tc>
        <w:tc>
          <w:tcPr>
            <w:tcW w:w="7537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  <w:tr w:rsidR="00430B4C" w:rsidRPr="00DA445E" w:rsidTr="00E14815">
        <w:trPr>
          <w:jc w:val="center"/>
        </w:trPr>
        <w:tc>
          <w:tcPr>
            <w:tcW w:w="720" w:type="dxa"/>
          </w:tcPr>
          <w:p w:rsidR="00430B4C" w:rsidRPr="00DA445E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ОУД.07</w:t>
            </w:r>
          </w:p>
        </w:tc>
        <w:tc>
          <w:tcPr>
            <w:tcW w:w="7537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ОБЖ</w:t>
            </w:r>
            <w:bookmarkStart w:id="12" w:name="_GoBack"/>
            <w:bookmarkEnd w:id="12"/>
          </w:p>
        </w:tc>
      </w:tr>
      <w:tr w:rsidR="00430B4C" w:rsidRPr="00DA445E" w:rsidTr="00E14815">
        <w:trPr>
          <w:jc w:val="center"/>
        </w:trPr>
        <w:tc>
          <w:tcPr>
            <w:tcW w:w="720" w:type="dxa"/>
          </w:tcPr>
          <w:p w:rsidR="00430B4C" w:rsidRPr="00DA445E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ОУД.08</w:t>
            </w:r>
          </w:p>
        </w:tc>
        <w:tc>
          <w:tcPr>
            <w:tcW w:w="7537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430B4C" w:rsidRPr="00DA445E" w:rsidTr="00E14815">
        <w:trPr>
          <w:jc w:val="center"/>
        </w:trPr>
        <w:tc>
          <w:tcPr>
            <w:tcW w:w="720" w:type="dxa"/>
          </w:tcPr>
          <w:p w:rsidR="00430B4C" w:rsidRPr="00DA445E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ОУД.09</w:t>
            </w:r>
          </w:p>
        </w:tc>
        <w:tc>
          <w:tcPr>
            <w:tcW w:w="7537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430B4C" w:rsidRPr="00DA445E" w:rsidTr="00E14815">
        <w:trPr>
          <w:jc w:val="center"/>
        </w:trPr>
        <w:tc>
          <w:tcPr>
            <w:tcW w:w="720" w:type="dxa"/>
          </w:tcPr>
          <w:p w:rsidR="00430B4C" w:rsidRPr="00DA445E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ОУД.10</w:t>
            </w:r>
          </w:p>
        </w:tc>
        <w:tc>
          <w:tcPr>
            <w:tcW w:w="7537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</w:tr>
      <w:tr w:rsidR="00430B4C" w:rsidRPr="00DA445E" w:rsidTr="00E14815">
        <w:trPr>
          <w:jc w:val="center"/>
        </w:trPr>
        <w:tc>
          <w:tcPr>
            <w:tcW w:w="720" w:type="dxa"/>
          </w:tcPr>
          <w:p w:rsidR="00430B4C" w:rsidRPr="00DA445E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ОУД.11</w:t>
            </w:r>
          </w:p>
        </w:tc>
        <w:tc>
          <w:tcPr>
            <w:tcW w:w="7537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430B4C" w:rsidRPr="00DA445E" w:rsidTr="00E14815">
        <w:trPr>
          <w:jc w:val="center"/>
        </w:trPr>
        <w:tc>
          <w:tcPr>
            <w:tcW w:w="720" w:type="dxa"/>
          </w:tcPr>
          <w:p w:rsidR="00430B4C" w:rsidRPr="00DA445E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ОУД.12</w:t>
            </w:r>
          </w:p>
        </w:tc>
        <w:tc>
          <w:tcPr>
            <w:tcW w:w="7537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445E">
              <w:rPr>
                <w:rFonts w:ascii="Times New Roman" w:hAnsi="Times New Roman"/>
                <w:sz w:val="28"/>
                <w:szCs w:val="28"/>
              </w:rPr>
              <w:t>Обществознание(</w:t>
            </w:r>
            <w:proofErr w:type="gramEnd"/>
            <w:r w:rsidRPr="00DA445E">
              <w:rPr>
                <w:rFonts w:ascii="Times New Roman" w:hAnsi="Times New Roman"/>
                <w:sz w:val="28"/>
                <w:szCs w:val="28"/>
              </w:rPr>
              <w:t>вкл. экономику и право)</w:t>
            </w:r>
          </w:p>
        </w:tc>
      </w:tr>
      <w:tr w:rsidR="00430B4C" w:rsidRPr="00DA445E" w:rsidTr="00E14815">
        <w:trPr>
          <w:jc w:val="center"/>
        </w:trPr>
        <w:tc>
          <w:tcPr>
            <w:tcW w:w="720" w:type="dxa"/>
          </w:tcPr>
          <w:p w:rsidR="00430B4C" w:rsidRPr="00DA445E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ОУД.13</w:t>
            </w:r>
          </w:p>
        </w:tc>
        <w:tc>
          <w:tcPr>
            <w:tcW w:w="7537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430B4C" w:rsidRPr="00DA445E" w:rsidTr="00E14815">
        <w:trPr>
          <w:jc w:val="center"/>
        </w:trPr>
        <w:tc>
          <w:tcPr>
            <w:tcW w:w="720" w:type="dxa"/>
          </w:tcPr>
          <w:p w:rsidR="00430B4C" w:rsidRPr="00DA445E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ОУД.14</w:t>
            </w:r>
          </w:p>
        </w:tc>
        <w:tc>
          <w:tcPr>
            <w:tcW w:w="7537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430B4C" w:rsidRPr="00DA445E" w:rsidTr="00E14815">
        <w:trPr>
          <w:jc w:val="center"/>
        </w:trPr>
        <w:tc>
          <w:tcPr>
            <w:tcW w:w="720" w:type="dxa"/>
          </w:tcPr>
          <w:p w:rsidR="00430B4C" w:rsidRPr="00DA445E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ОУД.15</w:t>
            </w:r>
          </w:p>
        </w:tc>
        <w:tc>
          <w:tcPr>
            <w:tcW w:w="7537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430B4C" w:rsidRPr="00DA445E" w:rsidTr="00E14815">
        <w:trPr>
          <w:jc w:val="center"/>
        </w:trPr>
        <w:tc>
          <w:tcPr>
            <w:tcW w:w="720" w:type="dxa"/>
          </w:tcPr>
          <w:p w:rsidR="00430B4C" w:rsidRPr="00DA445E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ОГСЭ.05</w:t>
            </w:r>
          </w:p>
        </w:tc>
        <w:tc>
          <w:tcPr>
            <w:tcW w:w="7537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 xml:space="preserve">Эффективное поведение на рынке труда </w:t>
            </w:r>
          </w:p>
        </w:tc>
      </w:tr>
      <w:tr w:rsidR="00CD277A" w:rsidRPr="00DA445E" w:rsidTr="00E14815">
        <w:trPr>
          <w:jc w:val="center"/>
        </w:trPr>
        <w:tc>
          <w:tcPr>
            <w:tcW w:w="720" w:type="dxa"/>
          </w:tcPr>
          <w:p w:rsidR="00CD277A" w:rsidRPr="00DA445E" w:rsidRDefault="00CD277A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D277A" w:rsidRPr="00CD277A" w:rsidRDefault="00CD277A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ОП.11</w:t>
            </w:r>
          </w:p>
        </w:tc>
        <w:tc>
          <w:tcPr>
            <w:tcW w:w="7537" w:type="dxa"/>
            <w:vAlign w:val="center"/>
          </w:tcPr>
          <w:p w:rsidR="00CD277A" w:rsidRPr="00DA445E" w:rsidRDefault="00CD277A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предпринимательства</w:t>
            </w:r>
          </w:p>
        </w:tc>
      </w:tr>
      <w:tr w:rsidR="00430B4C" w:rsidRPr="00DA445E" w:rsidTr="00E14815">
        <w:trPr>
          <w:jc w:val="center"/>
        </w:trPr>
        <w:tc>
          <w:tcPr>
            <w:tcW w:w="9853" w:type="dxa"/>
            <w:gridSpan w:val="3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</w:tr>
    </w:tbl>
    <w:p w:rsidR="0078633A" w:rsidRPr="00442DE1" w:rsidRDefault="0078633A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13" w:name="_Hlk512363019"/>
    </w:p>
    <w:p w:rsidR="00944ECA" w:rsidRPr="00944ECA" w:rsidRDefault="00772931" w:rsidP="00CE27C3">
      <w:pPr>
        <w:pStyle w:val="a7"/>
        <w:numPr>
          <w:ilvl w:val="1"/>
          <w:numId w:val="12"/>
        </w:numPr>
        <w:shd w:val="clear" w:color="auto" w:fill="FFFFFF"/>
        <w:tabs>
          <w:tab w:val="left" w:pos="709"/>
        </w:tabs>
        <w:spacing w:after="0" w:line="240" w:lineRule="auto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61C20" w:rsidRPr="00944EC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Контроль и оценка результатов освоения основной профессиональной образовательной программы</w:t>
      </w:r>
      <w:r w:rsidR="00B80F69" w:rsidRPr="00944EC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по сетевой форме </w:t>
      </w:r>
      <w:bookmarkEnd w:id="13"/>
    </w:p>
    <w:p w:rsidR="00661C20" w:rsidRPr="00772931" w:rsidRDefault="00772931" w:rsidP="00944ECA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7293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6.5 </w:t>
      </w:r>
      <w:r w:rsidR="00661C20" w:rsidRPr="0077293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661C20" w:rsidRPr="00442DE1" w:rsidRDefault="00661C20" w:rsidP="00442DE1">
      <w:pPr>
        <w:pStyle w:val="a8"/>
        <w:widowControl w:val="0"/>
        <w:tabs>
          <w:tab w:val="clear" w:pos="708"/>
        </w:tabs>
        <w:autoSpaceDE w:val="0"/>
        <w:autoSpaceDN w:val="0"/>
        <w:adjustRightInd w:val="0"/>
        <w:ind w:firstLine="0"/>
        <w:contextualSpacing/>
        <w:mirrorIndents/>
        <w:rPr>
          <w:color w:val="000000" w:themeColor="text1"/>
          <w:szCs w:val="28"/>
        </w:rPr>
      </w:pPr>
      <w:r w:rsidRPr="00442DE1">
        <w:rPr>
          <w:color w:val="000000" w:themeColor="text1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661C20" w:rsidRPr="00442DE1" w:rsidRDefault="00661C20" w:rsidP="00442DE1">
      <w:pPr>
        <w:pStyle w:val="a8"/>
        <w:ind w:firstLine="0"/>
        <w:contextualSpacing/>
        <w:mirrorIndents/>
        <w:rPr>
          <w:color w:val="000000" w:themeColor="text1"/>
          <w:szCs w:val="28"/>
        </w:rPr>
      </w:pPr>
      <w:r w:rsidRPr="00442DE1">
        <w:rPr>
          <w:color w:val="000000" w:themeColor="text1"/>
          <w:szCs w:val="28"/>
        </w:rPr>
        <w:t>оценка уровня освоения дисциплин;</w:t>
      </w:r>
    </w:p>
    <w:p w:rsidR="00661C20" w:rsidRPr="00442DE1" w:rsidRDefault="00661C20" w:rsidP="00442DE1">
      <w:pPr>
        <w:pStyle w:val="a8"/>
        <w:ind w:firstLine="0"/>
        <w:contextualSpacing/>
        <w:mirrorIndents/>
        <w:rPr>
          <w:color w:val="000000" w:themeColor="text1"/>
          <w:szCs w:val="28"/>
        </w:rPr>
      </w:pPr>
      <w:r w:rsidRPr="00442DE1">
        <w:rPr>
          <w:color w:val="000000" w:themeColor="text1"/>
          <w:szCs w:val="28"/>
        </w:rPr>
        <w:t>оценка компетенций обучающихся.</w:t>
      </w:r>
    </w:p>
    <w:p w:rsidR="00661C20" w:rsidRPr="00442DE1" w:rsidRDefault="00661C20" w:rsidP="00F30C0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и оценка освоения основных видов профессиональной деятельности, профессиональных и общих компетенций осуществляется</w:t>
      </w:r>
      <w:r w:rsidR="00DE6D93" w:rsidRPr="00DE6D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E6D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основании справки</w:t>
      </w:r>
      <w:r w:rsidR="00B80F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 АПОУ УР «Топливно-энергетический колледж» на основании </w:t>
      </w:r>
      <w:r w:rsidR="00DE6D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полученны</w:t>
      </w:r>
      <w:r w:rsidR="00B80F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</w:t>
      </w:r>
      <w:r w:rsidR="00DE6D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результат</w:t>
      </w:r>
      <w:r w:rsidR="00B80F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ов</w:t>
      </w:r>
      <w:r w:rsidR="00DE6D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промежуточно</w:t>
      </w:r>
      <w:r w:rsidR="00DE6D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й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аттестации</w:t>
      </w:r>
      <w:r w:rsidR="00B80F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r w:rsidR="00B80F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результатов решения </w:t>
      </w:r>
      <w:proofErr w:type="spellStart"/>
      <w:r w:rsidR="00B80F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переаттестационной</w:t>
      </w:r>
      <w:proofErr w:type="spellEnd"/>
      <w:r w:rsidR="00B80F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комиссии Нефтяного техникума.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D1A5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Переаттестационной</w:t>
      </w:r>
      <w:proofErr w:type="spellEnd"/>
      <w:r w:rsidR="00ED1A5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комиссией оформляется протокол заседания и ведомость итогов переаттестации знаний, умений, компетенций студентов, обучающихся по образовательной программе с использованием сетевой форме реализации образовательных программ. </w:t>
      </w:r>
      <w:r w:rsidR="004536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 желании повысить свой результат промежуточной аттестации или при несогласии с полученным результатом студент может индивидуально сдать промежуточную аттестацию повторно преподавателю.</w:t>
      </w:r>
      <w:r w:rsidR="00F30C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61C20" w:rsidRPr="00442DE1" w:rsidRDefault="00661C20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Основными формами промежуточной аттестации являются:</w:t>
      </w:r>
    </w:p>
    <w:p w:rsidR="00661C20" w:rsidRPr="00442DE1" w:rsidRDefault="00661C20" w:rsidP="00CE27C3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экзамен по отдельной дисциплине;</w:t>
      </w:r>
    </w:p>
    <w:p w:rsidR="00661C20" w:rsidRPr="00442DE1" w:rsidRDefault="00661C20" w:rsidP="00CE27C3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квалификационный  экзамен по профессиональному модулю;</w:t>
      </w:r>
    </w:p>
    <w:p w:rsidR="00661C20" w:rsidRPr="00442DE1" w:rsidRDefault="00661C20" w:rsidP="00CE27C3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зачет/ дифференцированный зачет по отдельной дисциплине;</w:t>
      </w:r>
    </w:p>
    <w:p w:rsidR="009738EF" w:rsidRPr="00F30C01" w:rsidRDefault="009738EF" w:rsidP="00CE27C3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0C01">
        <w:rPr>
          <w:rFonts w:ascii="Times New Roman" w:hAnsi="Times New Roman"/>
          <w:color w:val="000000" w:themeColor="text1"/>
          <w:sz w:val="28"/>
          <w:szCs w:val="28"/>
        </w:rPr>
        <w:t>комплексный зачет по производственной практике</w:t>
      </w:r>
      <w:r w:rsidR="00F30C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0C01">
        <w:rPr>
          <w:rFonts w:ascii="Times New Roman" w:hAnsi="Times New Roman"/>
          <w:color w:val="000000" w:themeColor="text1"/>
          <w:sz w:val="28"/>
          <w:szCs w:val="28"/>
        </w:rPr>
        <w:t xml:space="preserve">(по профилю специальности) </w:t>
      </w:r>
    </w:p>
    <w:p w:rsidR="00661C20" w:rsidRPr="00442DE1" w:rsidRDefault="00661C20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Вопросы (задания) к зачету и дифференцированному зачету разрабатываются преподавателем с учетом требований федеральных государственных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образовательных стандартов, согласуются на заседании предметно-цикловой комиссией и утверждаются заместителем директора по учебной работе.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При проведении зачета уровень подготовки обучающегося фиксируется в зачетной книжке словом «зачет». При проведении дифференцированного зачета уровень подготовки обучающегося оценивается в баллах: 5 (отлично), 4 (хорошо), 3 (удовлетворительно), 2 (неудовлетворительно).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Оценка, полученная </w:t>
      </w:r>
      <w:proofErr w:type="gramStart"/>
      <w:r w:rsidRPr="00442DE1">
        <w:rPr>
          <w:color w:val="000000" w:themeColor="text1"/>
          <w:sz w:val="28"/>
          <w:szCs w:val="28"/>
        </w:rPr>
        <w:t>на дифференцированном зачете</w:t>
      </w:r>
      <w:proofErr w:type="gramEnd"/>
      <w:r w:rsidRPr="00442DE1">
        <w:rPr>
          <w:color w:val="000000" w:themeColor="text1"/>
          <w:sz w:val="28"/>
          <w:szCs w:val="28"/>
        </w:rPr>
        <w:t xml:space="preserve"> заносится в зачетную книжку обучающегося (кроме неудовлетворительной).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Экзамены проводятся  в период экзаменационных сессий.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bCs/>
          <w:color w:val="000000" w:themeColor="text1"/>
          <w:sz w:val="28"/>
          <w:szCs w:val="28"/>
        </w:rPr>
        <w:t xml:space="preserve">Проведение экзамена по дисциплине/междисциплинарному курсу (МДК). 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В критерии оценки уровня подготовки обучающегося входят: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- уровень освоения обучающимся материала, предусмотренного рабочей программой по учебной дисциплине или МДК;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- умение обучающегося использовать теоретические знания при выполнении практических заданий;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- обоснованность, четкость, краткость изложения устного ответа или качественное выполнение практического задания.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Проведение экзамена (квалификационного). Целью проведения экзамена (квалификационного) является подтверждение сформированности у обучающегося всех общих и профессиональных компетенций, входящих в состав профессионального модуля.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Для проведения экзамена (квалификационного) приказом директора техникума создается аттестационная комиссия, организуемая с участием работодателей.  Численность аттестационной комиссии не должно составлять менее трех человек.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Уровень подготовки обучающегося оценивается в баллах: 5 (отлично), 4 (хорошо), 3 (удовлетворительно), 2 (неудовлетворительно).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Принятое решение по оценке обучающегося заносится председателем экзаменационной комиссии в зачетную книжку обучающегося и прописывается в приложении к диплому. </w:t>
      </w:r>
    </w:p>
    <w:p w:rsidR="007B73B7" w:rsidRPr="00442DE1" w:rsidRDefault="00CB3D1B" w:rsidP="00442DE1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bCs w:val="0"/>
          <w:color w:val="000000" w:themeColor="text1"/>
        </w:rPr>
      </w:pPr>
      <w:r w:rsidRPr="00442DE1">
        <w:rPr>
          <w:b w:val="0"/>
          <w:color w:val="000000" w:themeColor="text1"/>
        </w:rPr>
        <w:t xml:space="preserve">           Контроль и оценка освоения основных видов профессиональной деятельности, профессиональных и общих компетенций по </w:t>
      </w:r>
      <w:r w:rsidRPr="00442DE1">
        <w:rPr>
          <w:b w:val="0"/>
          <w:bCs w:val="0"/>
          <w:color w:val="000000" w:themeColor="text1"/>
        </w:rPr>
        <w:t xml:space="preserve">основной профессиональной образовательной программе среднего профессионального образования (программе подготовки специалистов среднего звена) </w:t>
      </w:r>
      <w:r w:rsidR="007B73B7" w:rsidRPr="00442DE1">
        <w:rPr>
          <w:b w:val="0"/>
          <w:bCs w:val="0"/>
          <w:color w:val="000000" w:themeColor="text1"/>
        </w:rPr>
        <w:t>описываются в положении по организации и осуществлению образовательной деятельности в УЧ ПОО «Нефтяной техникум» с использованием сетевых форм реализации образовательных программ (приложение 1).</w:t>
      </w:r>
    </w:p>
    <w:p w:rsidR="00ED3438" w:rsidRPr="00442DE1" w:rsidRDefault="00ED3438" w:rsidP="00442DE1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bookmarkStart w:id="14" w:name="bookmark55"/>
    </w:p>
    <w:p w:rsidR="00246817" w:rsidRPr="00442DE1" w:rsidRDefault="00246817" w:rsidP="00CE27C3">
      <w:pPr>
        <w:pStyle w:val="13"/>
        <w:keepNext/>
        <w:keepLines/>
        <w:numPr>
          <w:ilvl w:val="0"/>
          <w:numId w:val="7"/>
        </w:numPr>
        <w:shd w:val="clear" w:color="auto" w:fill="auto"/>
        <w:tabs>
          <w:tab w:val="left" w:pos="1469"/>
        </w:tabs>
        <w:spacing w:line="240" w:lineRule="auto"/>
        <w:ind w:left="0" w:firstLine="0"/>
        <w:contextualSpacing/>
        <w:mirrorIndents/>
        <w:jc w:val="both"/>
        <w:outlineLvl w:val="9"/>
        <w:rPr>
          <w:color w:val="000000" w:themeColor="text1"/>
        </w:rPr>
      </w:pPr>
      <w:r w:rsidRPr="00442DE1">
        <w:rPr>
          <w:color w:val="000000" w:themeColor="text1"/>
        </w:rPr>
        <w:t>Фонды оценочных средств (ФОС) текущего контроля успеваемости, промежуточной и государственной итоговой аттестации</w:t>
      </w:r>
      <w:bookmarkEnd w:id="14"/>
    </w:p>
    <w:p w:rsidR="00246817" w:rsidRPr="00442DE1" w:rsidRDefault="00246817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 xml:space="preserve">Для оценки обучающихся на соответствие их персональных достижений поэтапным требованиям соответствующей ОПОП (текущая и промежуточная аттестация) созданы фонды оценочных средств, позволяющие оценить знания, умения и освоенные компетенции. Фонды оценочных средств для промежуточной аттестации разработаны и утверждены </w:t>
      </w:r>
      <w:r w:rsidR="00F866B4" w:rsidRPr="00442DE1">
        <w:rPr>
          <w:color w:val="000000" w:themeColor="text1"/>
        </w:rPr>
        <w:t>Техникумом</w:t>
      </w:r>
      <w:r w:rsidRPr="00442DE1">
        <w:rPr>
          <w:color w:val="000000" w:themeColor="text1"/>
        </w:rPr>
        <w:t xml:space="preserve"> самостоятельно, а для государственной итоговой аттестации разработаны и утверждены после предварительного положительного заключения </w:t>
      </w:r>
      <w:r w:rsidRPr="00442DE1">
        <w:rPr>
          <w:color w:val="000000" w:themeColor="text1"/>
        </w:rPr>
        <w:lastRenderedPageBreak/>
        <w:t>работодателей.</w:t>
      </w:r>
    </w:p>
    <w:p w:rsidR="00246817" w:rsidRPr="00442DE1" w:rsidRDefault="00246817" w:rsidP="00442DE1">
      <w:pPr>
        <w:pStyle w:val="210"/>
        <w:shd w:val="clear" w:color="auto" w:fill="auto"/>
        <w:tabs>
          <w:tab w:val="left" w:leader="underscore" w:pos="10826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 xml:space="preserve">В соответствии с требованиями ФГОС СПО </w:t>
      </w:r>
      <w:r w:rsidR="00F866B4" w:rsidRPr="00442DE1">
        <w:rPr>
          <w:color w:val="000000" w:themeColor="text1"/>
        </w:rPr>
        <w:t xml:space="preserve">по данной </w:t>
      </w:r>
      <w:r w:rsidRPr="00442DE1">
        <w:rPr>
          <w:color w:val="000000" w:themeColor="text1"/>
        </w:rPr>
        <w:t>специальности</w:t>
      </w:r>
    </w:p>
    <w:p w:rsidR="00246817" w:rsidRPr="00442DE1" w:rsidRDefault="00246817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</w:t>
      </w:r>
      <w:r w:rsidR="00F866B4" w:rsidRPr="00442DE1">
        <w:rPr>
          <w:color w:val="000000" w:themeColor="text1"/>
        </w:rPr>
        <w:t xml:space="preserve"> (в течении осенней </w:t>
      </w:r>
      <w:proofErr w:type="spellStart"/>
      <w:r w:rsidR="00F866B4" w:rsidRPr="00442DE1">
        <w:rPr>
          <w:color w:val="000000" w:themeColor="text1"/>
        </w:rPr>
        <w:t>экзаменационно</w:t>
      </w:r>
      <w:proofErr w:type="spellEnd"/>
      <w:r w:rsidR="00F866B4" w:rsidRPr="00442DE1">
        <w:rPr>
          <w:color w:val="000000" w:themeColor="text1"/>
        </w:rPr>
        <w:t xml:space="preserve"> -лабораторной сессии)</w:t>
      </w:r>
      <w:r w:rsidRPr="00442DE1">
        <w:rPr>
          <w:color w:val="000000" w:themeColor="text1"/>
        </w:rPr>
        <w:t>.</w:t>
      </w:r>
    </w:p>
    <w:p w:rsidR="00246817" w:rsidRPr="00442DE1" w:rsidRDefault="00246817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Программы текущей и промежуточной аттестации обучающихся максимально приближены к условиям их будущей профессиональной деятельности.</w:t>
      </w:r>
    </w:p>
    <w:p w:rsidR="00246817" w:rsidRPr="00CE27C3" w:rsidRDefault="00246817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CE27C3">
        <w:rPr>
          <w:color w:val="000000" w:themeColor="text1"/>
        </w:rPr>
        <w:t>Контроль знаний обучающихся (студентов) проводится по следующей схеме:</w:t>
      </w:r>
    </w:p>
    <w:p w:rsidR="00246817" w:rsidRPr="00CE27C3" w:rsidRDefault="00246817" w:rsidP="00CE27C3">
      <w:pPr>
        <w:pStyle w:val="210"/>
        <w:numPr>
          <w:ilvl w:val="0"/>
          <w:numId w:val="6"/>
        </w:numPr>
        <w:shd w:val="clear" w:color="auto" w:fill="auto"/>
        <w:tabs>
          <w:tab w:val="left" w:pos="1498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CE27C3">
        <w:rPr>
          <w:color w:val="000000" w:themeColor="text1"/>
        </w:rPr>
        <w:t>текущая аттестация знаний в семестре;</w:t>
      </w:r>
    </w:p>
    <w:p w:rsidR="00246817" w:rsidRPr="00CE27C3" w:rsidRDefault="00246817" w:rsidP="00CE27C3">
      <w:pPr>
        <w:pStyle w:val="210"/>
        <w:numPr>
          <w:ilvl w:val="0"/>
          <w:numId w:val="6"/>
        </w:numPr>
        <w:shd w:val="clear" w:color="auto" w:fill="auto"/>
        <w:tabs>
          <w:tab w:val="left" w:pos="1498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CE27C3">
        <w:rPr>
          <w:color w:val="000000" w:themeColor="text1"/>
        </w:rPr>
        <w:t>промежуточная аттестация в форме зачетов и экзаменов (в соответствии с учебными планами);</w:t>
      </w:r>
    </w:p>
    <w:p w:rsidR="00246817" w:rsidRPr="00CE27C3" w:rsidRDefault="00246817" w:rsidP="00CE27C3">
      <w:pPr>
        <w:pStyle w:val="210"/>
        <w:numPr>
          <w:ilvl w:val="0"/>
          <w:numId w:val="6"/>
        </w:numPr>
        <w:shd w:val="clear" w:color="auto" w:fill="auto"/>
        <w:tabs>
          <w:tab w:val="left" w:pos="1498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CE27C3">
        <w:rPr>
          <w:color w:val="000000" w:themeColor="text1"/>
        </w:rPr>
        <w:t>государственная итоговая аттестация.</w:t>
      </w:r>
    </w:p>
    <w:p w:rsidR="00246817" w:rsidRPr="00442DE1" w:rsidRDefault="00246817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bookmarkStart w:id="15" w:name="_Hlk512373495"/>
      <w:r w:rsidRPr="00442DE1">
        <w:rPr>
          <w:color w:val="000000" w:themeColor="text1"/>
          <w:sz w:val="28"/>
          <w:szCs w:val="28"/>
        </w:rPr>
        <w:t xml:space="preserve">Фонды оценочных средств формируются из контрольно-измерительных материалов (КИМ) </w:t>
      </w:r>
      <w:r w:rsidR="00ED3438" w:rsidRPr="00442DE1">
        <w:rPr>
          <w:color w:val="000000" w:themeColor="text1"/>
          <w:sz w:val="28"/>
          <w:szCs w:val="28"/>
        </w:rPr>
        <w:t xml:space="preserve">(приложение 7) </w:t>
      </w:r>
      <w:r w:rsidRPr="00442DE1">
        <w:rPr>
          <w:color w:val="000000" w:themeColor="text1"/>
          <w:sz w:val="28"/>
          <w:szCs w:val="28"/>
        </w:rPr>
        <w:t xml:space="preserve">по каждой дисциплине учебного плана и контрольно - оценочных средств (КОС) </w:t>
      </w:r>
      <w:r w:rsidR="00CA79E9" w:rsidRPr="00442DE1">
        <w:rPr>
          <w:color w:val="000000" w:themeColor="text1"/>
          <w:sz w:val="28"/>
          <w:szCs w:val="28"/>
        </w:rPr>
        <w:t xml:space="preserve">(приложение 8) </w:t>
      </w:r>
      <w:r w:rsidRPr="00442DE1">
        <w:rPr>
          <w:color w:val="000000" w:themeColor="text1"/>
          <w:sz w:val="28"/>
          <w:szCs w:val="28"/>
        </w:rPr>
        <w:t xml:space="preserve">междисциплинарных курсов профессиональных модулей учебной и производственной практик соответствующего ОПОП. </w:t>
      </w:r>
    </w:p>
    <w:p w:rsidR="00246817" w:rsidRPr="00442DE1" w:rsidRDefault="00246817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Комплекты </w:t>
      </w:r>
      <w:proofErr w:type="spellStart"/>
      <w:r w:rsidRPr="00442DE1">
        <w:rPr>
          <w:color w:val="000000" w:themeColor="text1"/>
          <w:sz w:val="28"/>
          <w:szCs w:val="28"/>
        </w:rPr>
        <w:t>КИМов</w:t>
      </w:r>
      <w:proofErr w:type="spellEnd"/>
      <w:r w:rsidRPr="00442DE1">
        <w:rPr>
          <w:color w:val="000000" w:themeColor="text1"/>
          <w:sz w:val="28"/>
          <w:szCs w:val="28"/>
        </w:rPr>
        <w:t xml:space="preserve"> и </w:t>
      </w:r>
      <w:proofErr w:type="spellStart"/>
      <w:r w:rsidRPr="00442DE1">
        <w:rPr>
          <w:color w:val="000000" w:themeColor="text1"/>
          <w:sz w:val="28"/>
          <w:szCs w:val="28"/>
        </w:rPr>
        <w:t>КОСо</w:t>
      </w:r>
      <w:r w:rsidR="00CA79E9" w:rsidRPr="00442DE1">
        <w:rPr>
          <w:color w:val="000000" w:themeColor="text1"/>
          <w:sz w:val="28"/>
          <w:szCs w:val="28"/>
        </w:rPr>
        <w:t>в</w:t>
      </w:r>
      <w:proofErr w:type="spellEnd"/>
      <w:r w:rsidRPr="00442DE1">
        <w:rPr>
          <w:color w:val="000000" w:themeColor="text1"/>
          <w:sz w:val="28"/>
          <w:szCs w:val="28"/>
        </w:rPr>
        <w:t xml:space="preserve"> разрабатываются преподавателями самостоятельно, рассматриваются и согласовываются на заседаниях предметно-цикловых комиссий с участием заместителя директора по учебной работе. </w:t>
      </w:r>
      <w:proofErr w:type="spellStart"/>
      <w:r w:rsidRPr="00442DE1">
        <w:rPr>
          <w:color w:val="000000" w:themeColor="text1"/>
          <w:sz w:val="28"/>
          <w:szCs w:val="28"/>
        </w:rPr>
        <w:t>КОСы</w:t>
      </w:r>
      <w:proofErr w:type="spellEnd"/>
      <w:r w:rsidRPr="00442DE1">
        <w:rPr>
          <w:color w:val="000000" w:themeColor="text1"/>
          <w:sz w:val="28"/>
          <w:szCs w:val="28"/>
        </w:rPr>
        <w:t xml:space="preserve">  утверждаются заместителем директора с представителями работодателей. </w:t>
      </w:r>
    </w:p>
    <w:p w:rsidR="00F866B4" w:rsidRPr="00442DE1" w:rsidRDefault="00246817" w:rsidP="006C03F7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В рабочей программе и учебном плане определен объем практических и лабораторных </w:t>
      </w:r>
      <w:proofErr w:type="gramStart"/>
      <w:r w:rsidRPr="00442DE1">
        <w:rPr>
          <w:color w:val="000000" w:themeColor="text1"/>
          <w:sz w:val="28"/>
          <w:szCs w:val="28"/>
        </w:rPr>
        <w:t>занятий ,</w:t>
      </w:r>
      <w:proofErr w:type="gramEnd"/>
      <w:r w:rsidRPr="00442DE1">
        <w:rPr>
          <w:color w:val="000000" w:themeColor="text1"/>
          <w:sz w:val="28"/>
          <w:szCs w:val="28"/>
        </w:rPr>
        <w:t xml:space="preserve"> которые проводятся в период </w:t>
      </w:r>
      <w:proofErr w:type="spellStart"/>
      <w:r w:rsidRPr="00442DE1">
        <w:rPr>
          <w:color w:val="000000" w:themeColor="text1"/>
          <w:sz w:val="28"/>
          <w:szCs w:val="28"/>
        </w:rPr>
        <w:t>экзаменационно</w:t>
      </w:r>
      <w:proofErr w:type="spellEnd"/>
      <w:r w:rsidRPr="00442DE1">
        <w:rPr>
          <w:color w:val="000000" w:themeColor="text1"/>
          <w:sz w:val="28"/>
          <w:szCs w:val="28"/>
        </w:rPr>
        <w:t xml:space="preserve">-лабораторной сессии. Техникумом сформирован фонд методических рекомендаций по проведению практических занятий в соответствии с программой ОПОП по данной специальности. </w:t>
      </w:r>
      <w:r w:rsidR="00CA79E9" w:rsidRPr="00442DE1">
        <w:rPr>
          <w:color w:val="000000" w:themeColor="text1"/>
          <w:sz w:val="28"/>
          <w:szCs w:val="28"/>
        </w:rPr>
        <w:t>(приложение 9)</w:t>
      </w:r>
      <w:bookmarkEnd w:id="15"/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Домашние контрольные работы подлежат обязательному рецензированию.</w:t>
      </w:r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Каждая контрольная работа проверяется преподавателем в срок не более семи дней. Общий срок нахождения домашней контрольной работы в образовательной организации не превышает двух недель.</w:t>
      </w:r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Результаты проверки фиксируются в журнале учета домашних контрольных работ и в учебной карточке обучающегося.</w:t>
      </w:r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По зачтенным работам преподаватель может проводить собеседование для выяснения возникших при рецензировании вопросов.</w:t>
      </w:r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Незачтенные</w:t>
      </w:r>
      <w:proofErr w:type="spell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контрольные работы подлежат повторному выполнению на основе развернутой рецензии.</w:t>
      </w:r>
    </w:p>
    <w:p w:rsidR="00A54A54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6" w:name="_Hlk512373478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По заочной форме обучения по дисциплинам определены формы текущего контроля в виде выполнения межсессионных домашних контрольных работ </w:t>
      </w:r>
      <w:bookmarkEnd w:id="16"/>
      <w:r w:rsidR="00CA79E9" w:rsidRPr="00442DE1">
        <w:rPr>
          <w:rFonts w:ascii="Times New Roman" w:hAnsi="Times New Roman"/>
          <w:color w:val="000000" w:themeColor="text1"/>
          <w:sz w:val="28"/>
          <w:szCs w:val="28"/>
        </w:rPr>
        <w:t>(Приложение 10)</w:t>
      </w:r>
      <w:r w:rsidR="00790291" w:rsidRPr="00442DE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C017F" w:rsidRPr="00442DE1" w:rsidRDefault="007C017F" w:rsidP="00CE27C3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Ресурсное обеспечение ОПОП среднего профессионального образования по специальности</w:t>
      </w:r>
    </w:p>
    <w:p w:rsidR="00A54A54" w:rsidRPr="00CE27C3" w:rsidRDefault="00E458F2" w:rsidP="00442DE1">
      <w:pPr>
        <w:shd w:val="clear" w:color="auto" w:fill="FFFFFF"/>
        <w:tabs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CE27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8</w:t>
      </w:r>
      <w:r w:rsidR="00A54A54" w:rsidRPr="00CE27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.1 .Кадровое обеспечение образовательного процесса</w:t>
      </w:r>
    </w:p>
    <w:p w:rsidR="00A54A54" w:rsidRPr="00442DE1" w:rsidRDefault="00A54A54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основной профессиональной образовательной программы по специальности обеспечена педагогическими кадрами, имеющими высшее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образование, соответствующее профилю преподаваемой дисциплины (модуля). Преподаватели, отвечающих за освоение обучающимся </w:t>
      </w:r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>профессионального цикла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имеют опыт деятельности в организациях соответствующей профессиональной сферы. Э</w:t>
      </w:r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ти преподаватели </w:t>
      </w:r>
      <w:r w:rsidRPr="00442DE1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проходят  стажировку в профильных организациях не реже 1 раза в 3 года.</w:t>
      </w:r>
      <w:r w:rsidR="006B2452" w:rsidRPr="00442DE1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8B62BB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Кадровое обеспечение образовательного процесса определено в </w:t>
      </w:r>
      <w:r w:rsidR="00CA79E9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приложении 11 </w:t>
      </w:r>
      <w:r w:rsidR="00B948D7" w:rsidRPr="00442DE1">
        <w:rPr>
          <w:rFonts w:ascii="Times New Roman" w:hAnsi="Times New Roman"/>
          <w:color w:val="000000" w:themeColor="text1"/>
          <w:sz w:val="28"/>
          <w:szCs w:val="28"/>
        </w:rPr>
        <w:t>«Количественный и качественный состав педагогических работников по основной профессиональной образовательной программе»</w:t>
      </w: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E27C3" w:rsidRDefault="00CE27C3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7C017F" w:rsidRPr="00CE27C3" w:rsidRDefault="00E458F2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CE27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8</w:t>
      </w:r>
      <w:r w:rsidR="007C017F" w:rsidRPr="00CE27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.2. Учебно-методическое и информационное обеспечение учебного процесса</w:t>
      </w:r>
    </w:p>
    <w:p w:rsidR="007C017F" w:rsidRPr="00442DE1" w:rsidRDefault="007C017F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C017F" w:rsidRPr="00442DE1" w:rsidRDefault="007C017F" w:rsidP="00442DE1">
      <w:pPr>
        <w:tabs>
          <w:tab w:val="left" w:pos="540"/>
        </w:tabs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Основная профессиональная образовательная программа обеспечена  учебно-методической документацией по всем дисциплинам, междисциплинарным курсам и профессиональным модулям ОПОП.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>неаудиторная работа сопровождается  методическим обеспечением и обоснованием времени, затрачиваемого на ее выполнение.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Реализация ОПОП  обеспечена 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 время самостоятельной подготовки обучающиеся обеспечены доступом к сети Интернет.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Библиотечный фонд должен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Библиотечный фонд, помимо учебной литературы, включает</w:t>
      </w:r>
      <w:r w:rsidR="00FE7365" w:rsidRPr="00FE73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официальные, справочно-библиографические и периодические издания в расчете 1–2 экземпляра на каждые 100 обучающихся.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Каждому обучающемуся обеспечен доступ к комплектам библиотечного фонда, состоящим не менее чем из 3 наименований отечественных журналов.</w:t>
      </w:r>
    </w:p>
    <w:p w:rsidR="00096FDB" w:rsidRPr="00442DE1" w:rsidRDefault="007C017F" w:rsidP="00442DE1">
      <w:pPr>
        <w:pStyle w:val="410"/>
        <w:shd w:val="clear" w:color="auto" w:fill="auto"/>
        <w:spacing w:before="0" w:after="0" w:line="240" w:lineRule="auto"/>
        <w:ind w:firstLine="0"/>
        <w:contextualSpacing/>
        <w:mirrorIndents/>
        <w:jc w:val="both"/>
        <w:rPr>
          <w:i w:val="0"/>
          <w:color w:val="000000" w:themeColor="text1"/>
        </w:rPr>
      </w:pPr>
      <w:r w:rsidRPr="00442DE1">
        <w:rPr>
          <w:i w:val="0"/>
          <w:color w:val="000000" w:themeColor="text1"/>
        </w:rPr>
        <w:t>Образовательное учреждение предоставляет</w:t>
      </w:r>
      <w:r w:rsidR="00FE7365" w:rsidRPr="00FE7365">
        <w:rPr>
          <w:i w:val="0"/>
          <w:color w:val="000000" w:themeColor="text1"/>
        </w:rPr>
        <w:t xml:space="preserve"> </w:t>
      </w:r>
      <w:r w:rsidRPr="00442DE1">
        <w:rPr>
          <w:i w:val="0"/>
          <w:color w:val="000000" w:themeColor="text1"/>
        </w:rPr>
        <w:t>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  <w:r w:rsidR="00096FDB" w:rsidRPr="00442DE1">
        <w:rPr>
          <w:i w:val="0"/>
          <w:color w:val="000000" w:themeColor="text1"/>
        </w:rPr>
        <w:t xml:space="preserve"> Техникум имеет 2 читальных зала (см. кабинет «Библиотека») с доступом к электронным библиотечным средствам.</w:t>
      </w:r>
    </w:p>
    <w:p w:rsidR="00096FDB" w:rsidRPr="00442DE1" w:rsidRDefault="00096FDB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Основная профессиональная образовательная программа обеспечена учебно-методической документацией по всем дисциплинам, междисциплинарным курсам и профессиональным модулям ОПОП</w:t>
      </w:r>
      <w:r w:rsidRPr="00442DE1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bookmarkStart w:id="17" w:name="_Hlk512371640"/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Учебно-методическое и информационное обеспечение учебного процесса</w:t>
      </w:r>
    </w:p>
    <w:p w:rsidR="00096FDB" w:rsidRPr="00442DE1" w:rsidRDefault="00096FDB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описано в </w:t>
      </w:r>
      <w:r w:rsidR="00CA79E9" w:rsidRPr="00442DE1">
        <w:rPr>
          <w:rFonts w:ascii="Times New Roman" w:hAnsi="Times New Roman"/>
          <w:color w:val="000000" w:themeColor="text1"/>
          <w:sz w:val="28"/>
          <w:szCs w:val="28"/>
        </w:rPr>
        <w:t>приложении</w:t>
      </w:r>
      <w:r w:rsidR="00CA79E9" w:rsidRPr="00442DE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12 </w:t>
      </w:r>
      <w:r w:rsidRPr="00442DE1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Обеспечение образовательного процесса учебной и  дополнительной</w:t>
      </w:r>
      <w:r w:rsidR="00FE7365" w:rsidRPr="00FE73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литературой по специальностям (профессиям)»</w:t>
      </w:r>
    </w:p>
    <w:bookmarkEnd w:id="17"/>
    <w:p w:rsidR="007C017F" w:rsidRPr="00442DE1" w:rsidRDefault="007C017F" w:rsidP="00442DE1">
      <w:pPr>
        <w:shd w:val="clear" w:color="auto" w:fill="FFFFFF"/>
        <w:tabs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D0CBE" w:rsidRPr="004536FD" w:rsidRDefault="00E458F2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536F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8</w:t>
      </w:r>
      <w:r w:rsidR="007D0CBE" w:rsidRPr="004536F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</w:t>
      </w:r>
      <w:r w:rsidR="00096FDB" w:rsidRPr="004536F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</w:t>
      </w:r>
      <w:r w:rsidR="007D0CBE" w:rsidRPr="004536F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. Материально-техническое обеспечение </w:t>
      </w:r>
      <w:r w:rsidR="00096FDB" w:rsidRPr="004536F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образовательного процесса</w:t>
      </w:r>
    </w:p>
    <w:p w:rsidR="009C5933" w:rsidRPr="00442DE1" w:rsidRDefault="009C5933" w:rsidP="00442DE1">
      <w:pPr>
        <w:pStyle w:val="410"/>
        <w:shd w:val="clear" w:color="auto" w:fill="auto"/>
        <w:spacing w:before="0" w:after="0" w:line="240" w:lineRule="auto"/>
        <w:ind w:firstLine="0"/>
        <w:contextualSpacing/>
        <w:mirrorIndents/>
        <w:jc w:val="both"/>
        <w:rPr>
          <w:i w:val="0"/>
          <w:color w:val="000000" w:themeColor="text1"/>
        </w:rPr>
      </w:pPr>
      <w:r w:rsidRPr="00442DE1">
        <w:rPr>
          <w:i w:val="0"/>
          <w:color w:val="000000" w:themeColor="text1"/>
        </w:rPr>
        <w:t>Техникум, реализующий основную профессиональную образовательную программу по специальности среднего профессионального образования, 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Материально-техническая база соответствует действующим санитарным и противопожарным нормам.</w:t>
      </w:r>
    </w:p>
    <w:p w:rsidR="00B948D7" w:rsidRPr="00442DE1" w:rsidRDefault="00B948D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8" w:name="_Hlk512372089"/>
    </w:p>
    <w:p w:rsidR="009C5933" w:rsidRPr="00442DE1" w:rsidRDefault="009C5933" w:rsidP="00442DE1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ПЕРЕЧЕНЬ КАБИНЕТОВ, ЛАБОРАТОРИЙ, МАСТЕРСКИХ</w:t>
      </w:r>
    </w:p>
    <w:p w:rsidR="009C5933" w:rsidRPr="00442DE1" w:rsidRDefault="009C5933" w:rsidP="00442DE1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И ДРУГИХ ПОМЕЩЕНИЙ</w:t>
      </w:r>
    </w:p>
    <w:p w:rsidR="00CE1D49" w:rsidRPr="00442DE1" w:rsidRDefault="00CE1D49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"/>
        <w:gridCol w:w="5142"/>
        <w:gridCol w:w="3501"/>
      </w:tblGrid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Наименование кабинетов, </w:t>
            </w: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лабораторий, мастерских и др.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Номера кабинетов,</w:t>
            </w: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лабораторий, </w:t>
            </w: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мастерских и др.</w:t>
            </w:r>
          </w:p>
        </w:tc>
      </w:tr>
      <w:tr w:rsidR="00442DE1" w:rsidRPr="00442DE1" w:rsidTr="00F866C1">
        <w:trPr>
          <w:trHeight w:val="311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B25EE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</w:t>
            </w:r>
            <w:r w:rsidR="00B25E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B25EE2"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капитального ремонта скважин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- лаборатория № 01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Стрелковый тир (электронный)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№1,2</w:t>
            </w:r>
          </w:p>
        </w:tc>
      </w:tr>
      <w:tr w:rsidR="00442DE1" w:rsidRPr="00442DE1" w:rsidTr="00B64603">
        <w:trPr>
          <w:trHeight w:val="16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№ 3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№ 04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B948D7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Кабинет- лаборатория сооружения и эксплуатации </w:t>
            </w:r>
            <w:proofErr w:type="spell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газонефтепроводов</w:t>
            </w:r>
            <w:proofErr w:type="spell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газонефтехранилищ</w:t>
            </w:r>
            <w:proofErr w:type="spell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информатики , </w:t>
            </w: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информационных технологий в профессиональной деятельности; </w:t>
            </w:r>
            <w:r w:rsidR="00CE1D49"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учета; анализа финансово-хозяйственной деятельности</w:t>
            </w:r>
            <w:r w:rsidR="00B25E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основ предпринимательской деятельности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кабинет – лаборатория  № 05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Кабинет- лаборатория технологии бурения нефтяных и газовых скважин, автоматизации производственных и технологических </w:t>
            </w:r>
            <w:proofErr w:type="gram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процессов,  имитации</w:t>
            </w:r>
            <w:proofErr w:type="gram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процессов бурения, основ нефтегазового производства.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 № 10</w:t>
            </w:r>
          </w:p>
        </w:tc>
      </w:tr>
      <w:tr w:rsidR="00442DE1" w:rsidRPr="00442DE1" w:rsidTr="00B64603">
        <w:trPr>
          <w:trHeight w:val="142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 № 22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№ 31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№32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имитации процессов бурения, тренажера-имитатора бурения при проводке скважины АМТ-231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- лаборатория № 33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имитации процессов бурения, повышения нефтеотдачи пластов, капитального ремонта скважин, освоения, тренажера-имитатора АМТ-411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- лаборатория № 37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№ 41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Методический кабинет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Методический кабинет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Слесарная мастерская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Мастерские базовых предприятий:</w:t>
            </w:r>
          </w:p>
          <w:p w:rsidR="00CE1D49" w:rsidRPr="00442DE1" w:rsidRDefault="00CE1D49" w:rsidP="00CE27C3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 с ограниченной ответственностью «Буровые системы»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Спортивный зал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Спортивный зал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Библиотека, читальный зал с выходом в сеть Интернет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</w:tr>
      <w:tr w:rsidR="00442DE1" w:rsidRPr="00442DE1" w:rsidTr="00F866C1">
        <w:trPr>
          <w:trHeight w:val="31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Актовый зал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Актовый зал</w:t>
            </w:r>
          </w:p>
        </w:tc>
      </w:tr>
      <w:tr w:rsidR="00442DE1" w:rsidRPr="00442DE1" w:rsidTr="00B64603">
        <w:trPr>
          <w:trHeight w:val="55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Полигон нефтегазопромыслового оборудования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Полигон</w:t>
            </w:r>
          </w:p>
        </w:tc>
      </w:tr>
      <w:tr w:rsidR="00442DE1" w:rsidRPr="00442DE1" w:rsidTr="00B64603">
        <w:trPr>
          <w:trHeight w:val="55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9" w:rsidRPr="00442DE1" w:rsidRDefault="00CA79E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E9" w:rsidRPr="00442DE1" w:rsidRDefault="00CA79E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E9" w:rsidRPr="00442DE1" w:rsidRDefault="00783207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Стадион</w:t>
            </w:r>
          </w:p>
        </w:tc>
      </w:tr>
    </w:tbl>
    <w:p w:rsidR="00CE1D49" w:rsidRPr="00442DE1" w:rsidRDefault="00CE1D49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bookmarkEnd w:id="18"/>
    <w:p w:rsidR="007D0CBE" w:rsidRPr="00442DE1" w:rsidRDefault="007D0CBE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sectPr w:rsidR="007D0CBE" w:rsidRPr="00442DE1" w:rsidSect="000524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3EC"/>
    <w:multiLevelType w:val="hybridMultilevel"/>
    <w:tmpl w:val="E2B030A6"/>
    <w:lvl w:ilvl="0" w:tplc="A57E7862">
      <w:start w:val="5"/>
      <w:numFmt w:val="decimal"/>
      <w:lvlText w:val="%1"/>
      <w:lvlJc w:val="left"/>
      <w:pPr>
        <w:ind w:left="112" w:hanging="389"/>
        <w:jc w:val="left"/>
      </w:pPr>
      <w:rPr>
        <w:rFonts w:hint="default"/>
      </w:rPr>
    </w:lvl>
    <w:lvl w:ilvl="1" w:tplc="E6B8DCC0">
      <w:numFmt w:val="none"/>
      <w:lvlText w:val=""/>
      <w:lvlJc w:val="left"/>
      <w:pPr>
        <w:tabs>
          <w:tab w:val="num" w:pos="360"/>
        </w:tabs>
      </w:pPr>
    </w:lvl>
    <w:lvl w:ilvl="2" w:tplc="5CBE79FC">
      <w:numFmt w:val="none"/>
      <w:lvlText w:val=""/>
      <w:lvlJc w:val="left"/>
      <w:pPr>
        <w:tabs>
          <w:tab w:val="num" w:pos="360"/>
        </w:tabs>
      </w:pPr>
    </w:lvl>
    <w:lvl w:ilvl="3" w:tplc="1F8A4BE4">
      <w:numFmt w:val="bullet"/>
      <w:lvlText w:val="•"/>
      <w:lvlJc w:val="left"/>
      <w:pPr>
        <w:ind w:left="3210" w:hanging="557"/>
      </w:pPr>
      <w:rPr>
        <w:rFonts w:hint="default"/>
      </w:rPr>
    </w:lvl>
    <w:lvl w:ilvl="4" w:tplc="F6F6C0DC">
      <w:numFmt w:val="bullet"/>
      <w:lvlText w:val="•"/>
      <w:lvlJc w:val="left"/>
      <w:pPr>
        <w:ind w:left="4240" w:hanging="557"/>
      </w:pPr>
      <w:rPr>
        <w:rFonts w:hint="default"/>
      </w:rPr>
    </w:lvl>
    <w:lvl w:ilvl="5" w:tplc="69D8F420">
      <w:numFmt w:val="bullet"/>
      <w:lvlText w:val="•"/>
      <w:lvlJc w:val="left"/>
      <w:pPr>
        <w:ind w:left="5270" w:hanging="557"/>
      </w:pPr>
      <w:rPr>
        <w:rFonts w:hint="default"/>
      </w:rPr>
    </w:lvl>
    <w:lvl w:ilvl="6" w:tplc="F21EF9DC">
      <w:numFmt w:val="bullet"/>
      <w:lvlText w:val="•"/>
      <w:lvlJc w:val="left"/>
      <w:pPr>
        <w:ind w:left="6300" w:hanging="557"/>
      </w:pPr>
      <w:rPr>
        <w:rFonts w:hint="default"/>
      </w:rPr>
    </w:lvl>
    <w:lvl w:ilvl="7" w:tplc="18EEDC78">
      <w:numFmt w:val="bullet"/>
      <w:lvlText w:val="•"/>
      <w:lvlJc w:val="left"/>
      <w:pPr>
        <w:ind w:left="7330" w:hanging="557"/>
      </w:pPr>
      <w:rPr>
        <w:rFonts w:hint="default"/>
      </w:rPr>
    </w:lvl>
    <w:lvl w:ilvl="8" w:tplc="732CC23E">
      <w:numFmt w:val="bullet"/>
      <w:lvlText w:val="•"/>
      <w:lvlJc w:val="left"/>
      <w:pPr>
        <w:ind w:left="8360" w:hanging="557"/>
      </w:pPr>
      <w:rPr>
        <w:rFonts w:hint="default"/>
      </w:rPr>
    </w:lvl>
  </w:abstractNum>
  <w:abstractNum w:abstractNumId="1" w15:restartNumberingAfterBreak="0">
    <w:nsid w:val="041703E2"/>
    <w:multiLevelType w:val="multilevel"/>
    <w:tmpl w:val="2766C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1F3722"/>
    <w:multiLevelType w:val="multilevel"/>
    <w:tmpl w:val="9BDA9B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B72753"/>
    <w:multiLevelType w:val="hybridMultilevel"/>
    <w:tmpl w:val="62BE9732"/>
    <w:lvl w:ilvl="0" w:tplc="E6DE7D6E">
      <w:start w:val="4"/>
      <w:numFmt w:val="decimal"/>
      <w:lvlText w:val="%1"/>
      <w:lvlJc w:val="left"/>
      <w:pPr>
        <w:ind w:left="112" w:hanging="452"/>
        <w:jc w:val="left"/>
      </w:pPr>
      <w:rPr>
        <w:rFonts w:hint="default"/>
      </w:rPr>
    </w:lvl>
    <w:lvl w:ilvl="1" w:tplc="56B60954">
      <w:numFmt w:val="none"/>
      <w:lvlText w:val=""/>
      <w:lvlJc w:val="left"/>
      <w:pPr>
        <w:tabs>
          <w:tab w:val="num" w:pos="360"/>
        </w:tabs>
      </w:pPr>
    </w:lvl>
    <w:lvl w:ilvl="2" w:tplc="53843E20">
      <w:numFmt w:val="none"/>
      <w:lvlText w:val=""/>
      <w:lvlJc w:val="left"/>
      <w:pPr>
        <w:tabs>
          <w:tab w:val="num" w:pos="360"/>
        </w:tabs>
      </w:pPr>
    </w:lvl>
    <w:lvl w:ilvl="3" w:tplc="D69CC768">
      <w:numFmt w:val="bullet"/>
      <w:lvlText w:val="•"/>
      <w:lvlJc w:val="left"/>
      <w:pPr>
        <w:ind w:left="3210" w:hanging="557"/>
      </w:pPr>
      <w:rPr>
        <w:rFonts w:hint="default"/>
      </w:rPr>
    </w:lvl>
    <w:lvl w:ilvl="4" w:tplc="6FD25E18">
      <w:numFmt w:val="bullet"/>
      <w:lvlText w:val="•"/>
      <w:lvlJc w:val="left"/>
      <w:pPr>
        <w:ind w:left="4240" w:hanging="557"/>
      </w:pPr>
      <w:rPr>
        <w:rFonts w:hint="default"/>
      </w:rPr>
    </w:lvl>
    <w:lvl w:ilvl="5" w:tplc="31F2568A">
      <w:numFmt w:val="bullet"/>
      <w:lvlText w:val="•"/>
      <w:lvlJc w:val="left"/>
      <w:pPr>
        <w:ind w:left="5270" w:hanging="557"/>
      </w:pPr>
      <w:rPr>
        <w:rFonts w:hint="default"/>
      </w:rPr>
    </w:lvl>
    <w:lvl w:ilvl="6" w:tplc="619E6DEC">
      <w:numFmt w:val="bullet"/>
      <w:lvlText w:val="•"/>
      <w:lvlJc w:val="left"/>
      <w:pPr>
        <w:ind w:left="6300" w:hanging="557"/>
      </w:pPr>
      <w:rPr>
        <w:rFonts w:hint="default"/>
      </w:rPr>
    </w:lvl>
    <w:lvl w:ilvl="7" w:tplc="9606D46C">
      <w:numFmt w:val="bullet"/>
      <w:lvlText w:val="•"/>
      <w:lvlJc w:val="left"/>
      <w:pPr>
        <w:ind w:left="7330" w:hanging="557"/>
      </w:pPr>
      <w:rPr>
        <w:rFonts w:hint="default"/>
      </w:rPr>
    </w:lvl>
    <w:lvl w:ilvl="8" w:tplc="EFE26240">
      <w:numFmt w:val="bullet"/>
      <w:lvlText w:val="•"/>
      <w:lvlJc w:val="left"/>
      <w:pPr>
        <w:ind w:left="8360" w:hanging="557"/>
      </w:pPr>
      <w:rPr>
        <w:rFonts w:hint="default"/>
      </w:rPr>
    </w:lvl>
  </w:abstractNum>
  <w:abstractNum w:abstractNumId="4" w15:restartNumberingAfterBreak="0">
    <w:nsid w:val="168B799D"/>
    <w:multiLevelType w:val="multilevel"/>
    <w:tmpl w:val="FCF01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D841BF"/>
    <w:multiLevelType w:val="hybridMultilevel"/>
    <w:tmpl w:val="E0D86482"/>
    <w:lvl w:ilvl="0" w:tplc="48BCD040">
      <w:start w:val="1"/>
      <w:numFmt w:val="decimal"/>
      <w:lvlText w:val="%1."/>
      <w:lvlJc w:val="left"/>
      <w:pPr>
        <w:ind w:left="112" w:hanging="312"/>
        <w:jc w:val="left"/>
      </w:pPr>
      <w:rPr>
        <w:rFonts w:ascii="Arial" w:eastAsia="Arial" w:hAnsi="Arial" w:cs="Arial" w:hint="default"/>
        <w:spacing w:val="-25"/>
        <w:w w:val="100"/>
        <w:sz w:val="20"/>
        <w:szCs w:val="20"/>
      </w:rPr>
    </w:lvl>
    <w:lvl w:ilvl="1" w:tplc="B5DE91DC">
      <w:numFmt w:val="bullet"/>
      <w:lvlText w:val="•"/>
      <w:lvlJc w:val="left"/>
      <w:pPr>
        <w:ind w:left="1150" w:hanging="312"/>
      </w:pPr>
      <w:rPr>
        <w:rFonts w:hint="default"/>
      </w:rPr>
    </w:lvl>
    <w:lvl w:ilvl="2" w:tplc="1FFA1788">
      <w:numFmt w:val="bullet"/>
      <w:lvlText w:val="•"/>
      <w:lvlJc w:val="left"/>
      <w:pPr>
        <w:ind w:left="2180" w:hanging="312"/>
      </w:pPr>
      <w:rPr>
        <w:rFonts w:hint="default"/>
      </w:rPr>
    </w:lvl>
    <w:lvl w:ilvl="3" w:tplc="1F8CBB2E">
      <w:numFmt w:val="bullet"/>
      <w:lvlText w:val="•"/>
      <w:lvlJc w:val="left"/>
      <w:pPr>
        <w:ind w:left="3210" w:hanging="312"/>
      </w:pPr>
      <w:rPr>
        <w:rFonts w:hint="default"/>
      </w:rPr>
    </w:lvl>
    <w:lvl w:ilvl="4" w:tplc="4EAEDA04">
      <w:numFmt w:val="bullet"/>
      <w:lvlText w:val="•"/>
      <w:lvlJc w:val="left"/>
      <w:pPr>
        <w:ind w:left="4240" w:hanging="312"/>
      </w:pPr>
      <w:rPr>
        <w:rFonts w:hint="default"/>
      </w:rPr>
    </w:lvl>
    <w:lvl w:ilvl="5" w:tplc="7FA2019A">
      <w:numFmt w:val="bullet"/>
      <w:lvlText w:val="•"/>
      <w:lvlJc w:val="left"/>
      <w:pPr>
        <w:ind w:left="5270" w:hanging="312"/>
      </w:pPr>
      <w:rPr>
        <w:rFonts w:hint="default"/>
      </w:rPr>
    </w:lvl>
    <w:lvl w:ilvl="6" w:tplc="AB30FDC4">
      <w:numFmt w:val="bullet"/>
      <w:lvlText w:val="•"/>
      <w:lvlJc w:val="left"/>
      <w:pPr>
        <w:ind w:left="6300" w:hanging="312"/>
      </w:pPr>
      <w:rPr>
        <w:rFonts w:hint="default"/>
      </w:rPr>
    </w:lvl>
    <w:lvl w:ilvl="7" w:tplc="CD2E047C">
      <w:numFmt w:val="bullet"/>
      <w:lvlText w:val="•"/>
      <w:lvlJc w:val="left"/>
      <w:pPr>
        <w:ind w:left="7330" w:hanging="312"/>
      </w:pPr>
      <w:rPr>
        <w:rFonts w:hint="default"/>
      </w:rPr>
    </w:lvl>
    <w:lvl w:ilvl="8" w:tplc="867A626A">
      <w:numFmt w:val="bullet"/>
      <w:lvlText w:val="•"/>
      <w:lvlJc w:val="left"/>
      <w:pPr>
        <w:ind w:left="8360" w:hanging="312"/>
      </w:pPr>
      <w:rPr>
        <w:rFonts w:hint="default"/>
      </w:rPr>
    </w:lvl>
  </w:abstractNum>
  <w:abstractNum w:abstractNumId="7" w15:restartNumberingAfterBreak="0">
    <w:nsid w:val="2ED83DCF"/>
    <w:multiLevelType w:val="multilevel"/>
    <w:tmpl w:val="FCF01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46A447D5"/>
    <w:multiLevelType w:val="multilevel"/>
    <w:tmpl w:val="D3667D6E"/>
    <w:lvl w:ilvl="0">
      <w:start w:val="6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b w:val="0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ascii="Times New Roman" w:hAnsi="Times New Roman"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b w:val="0"/>
        <w:sz w:val="28"/>
      </w:rPr>
    </w:lvl>
  </w:abstractNum>
  <w:abstractNum w:abstractNumId="9" w15:restartNumberingAfterBreak="0">
    <w:nsid w:val="4DF45311"/>
    <w:multiLevelType w:val="multilevel"/>
    <w:tmpl w:val="E09C4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8D173C5"/>
    <w:multiLevelType w:val="hybridMultilevel"/>
    <w:tmpl w:val="56323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F52F69"/>
    <w:multiLevelType w:val="hybridMultilevel"/>
    <w:tmpl w:val="3F2CE82E"/>
    <w:lvl w:ilvl="0" w:tplc="64D84D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6DCE40A6"/>
    <w:multiLevelType w:val="multilevel"/>
    <w:tmpl w:val="A90A8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66C26"/>
    <w:multiLevelType w:val="hybridMultilevel"/>
    <w:tmpl w:val="826A7F34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2"/>
  </w:num>
  <w:num w:numId="5">
    <w:abstractNumId w:val="9"/>
  </w:num>
  <w:num w:numId="6">
    <w:abstractNumId w:val="1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2"/>
  </w:num>
  <w:num w:numId="13">
    <w:abstractNumId w:val="6"/>
  </w:num>
  <w:num w:numId="14">
    <w:abstractNumId w:val="3"/>
  </w:num>
  <w:num w:numId="1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DA"/>
    <w:rsid w:val="00000579"/>
    <w:rsid w:val="000017CB"/>
    <w:rsid w:val="00005714"/>
    <w:rsid w:val="000057D2"/>
    <w:rsid w:val="0000628C"/>
    <w:rsid w:val="00006696"/>
    <w:rsid w:val="00006992"/>
    <w:rsid w:val="00007E53"/>
    <w:rsid w:val="00010BDF"/>
    <w:rsid w:val="00011806"/>
    <w:rsid w:val="00012303"/>
    <w:rsid w:val="00013685"/>
    <w:rsid w:val="00016347"/>
    <w:rsid w:val="0001763A"/>
    <w:rsid w:val="0002474D"/>
    <w:rsid w:val="00024CA0"/>
    <w:rsid w:val="0002607A"/>
    <w:rsid w:val="00027D82"/>
    <w:rsid w:val="00031CBF"/>
    <w:rsid w:val="0003622F"/>
    <w:rsid w:val="00037CD6"/>
    <w:rsid w:val="00040BAA"/>
    <w:rsid w:val="00040C09"/>
    <w:rsid w:val="0004576D"/>
    <w:rsid w:val="00045ADE"/>
    <w:rsid w:val="00046723"/>
    <w:rsid w:val="00047CE1"/>
    <w:rsid w:val="000524E2"/>
    <w:rsid w:val="00053142"/>
    <w:rsid w:val="000532DC"/>
    <w:rsid w:val="00057C7E"/>
    <w:rsid w:val="0006002D"/>
    <w:rsid w:val="00060AC3"/>
    <w:rsid w:val="00061852"/>
    <w:rsid w:val="00063E52"/>
    <w:rsid w:val="000650EB"/>
    <w:rsid w:val="00066724"/>
    <w:rsid w:val="00067061"/>
    <w:rsid w:val="0006714E"/>
    <w:rsid w:val="00067CAB"/>
    <w:rsid w:val="0007184A"/>
    <w:rsid w:val="00071ADF"/>
    <w:rsid w:val="000728E1"/>
    <w:rsid w:val="00072989"/>
    <w:rsid w:val="00073FEC"/>
    <w:rsid w:val="000746B3"/>
    <w:rsid w:val="000762EC"/>
    <w:rsid w:val="00077B6A"/>
    <w:rsid w:val="00081FD8"/>
    <w:rsid w:val="00083896"/>
    <w:rsid w:val="00086D2C"/>
    <w:rsid w:val="00094AFB"/>
    <w:rsid w:val="00096C74"/>
    <w:rsid w:val="00096FDB"/>
    <w:rsid w:val="000A00CD"/>
    <w:rsid w:val="000A016B"/>
    <w:rsid w:val="000A3499"/>
    <w:rsid w:val="000A44D7"/>
    <w:rsid w:val="000A5A1C"/>
    <w:rsid w:val="000B0D8E"/>
    <w:rsid w:val="000B11BE"/>
    <w:rsid w:val="000B289A"/>
    <w:rsid w:val="000C0A4C"/>
    <w:rsid w:val="000C2D97"/>
    <w:rsid w:val="000C49AF"/>
    <w:rsid w:val="000C74EC"/>
    <w:rsid w:val="000C7A3A"/>
    <w:rsid w:val="000D0E35"/>
    <w:rsid w:val="000D3D64"/>
    <w:rsid w:val="000E0443"/>
    <w:rsid w:val="000E0AC2"/>
    <w:rsid w:val="000E1FA0"/>
    <w:rsid w:val="000E3C34"/>
    <w:rsid w:val="000E7C80"/>
    <w:rsid w:val="000F21F0"/>
    <w:rsid w:val="000F2FB5"/>
    <w:rsid w:val="000F3054"/>
    <w:rsid w:val="000F6446"/>
    <w:rsid w:val="000F6F4B"/>
    <w:rsid w:val="0010000A"/>
    <w:rsid w:val="00100ED9"/>
    <w:rsid w:val="00100F02"/>
    <w:rsid w:val="0010206A"/>
    <w:rsid w:val="001052C4"/>
    <w:rsid w:val="0010578F"/>
    <w:rsid w:val="001107D1"/>
    <w:rsid w:val="00110977"/>
    <w:rsid w:val="001213E8"/>
    <w:rsid w:val="00122ABE"/>
    <w:rsid w:val="00126274"/>
    <w:rsid w:val="00131158"/>
    <w:rsid w:val="0013137A"/>
    <w:rsid w:val="00131A5F"/>
    <w:rsid w:val="00132872"/>
    <w:rsid w:val="0013390C"/>
    <w:rsid w:val="001356ED"/>
    <w:rsid w:val="0013699B"/>
    <w:rsid w:val="0013739B"/>
    <w:rsid w:val="001404B1"/>
    <w:rsid w:val="00141545"/>
    <w:rsid w:val="00142566"/>
    <w:rsid w:val="001432FD"/>
    <w:rsid w:val="0014391C"/>
    <w:rsid w:val="001455B8"/>
    <w:rsid w:val="001500D1"/>
    <w:rsid w:val="0015114A"/>
    <w:rsid w:val="00152611"/>
    <w:rsid w:val="00157DB9"/>
    <w:rsid w:val="00160437"/>
    <w:rsid w:val="00162C1C"/>
    <w:rsid w:val="0016393A"/>
    <w:rsid w:val="00163BA1"/>
    <w:rsid w:val="001645DC"/>
    <w:rsid w:val="00164631"/>
    <w:rsid w:val="00164FED"/>
    <w:rsid w:val="0016551D"/>
    <w:rsid w:val="00166776"/>
    <w:rsid w:val="00167633"/>
    <w:rsid w:val="001742F6"/>
    <w:rsid w:val="00180546"/>
    <w:rsid w:val="001814E7"/>
    <w:rsid w:val="00186761"/>
    <w:rsid w:val="001916B1"/>
    <w:rsid w:val="00192128"/>
    <w:rsid w:val="00192D69"/>
    <w:rsid w:val="00193B81"/>
    <w:rsid w:val="0019470E"/>
    <w:rsid w:val="001A0AA9"/>
    <w:rsid w:val="001A4897"/>
    <w:rsid w:val="001A6493"/>
    <w:rsid w:val="001A7D23"/>
    <w:rsid w:val="001B2831"/>
    <w:rsid w:val="001B31A8"/>
    <w:rsid w:val="001C257A"/>
    <w:rsid w:val="001C37BF"/>
    <w:rsid w:val="001C39FF"/>
    <w:rsid w:val="001C796D"/>
    <w:rsid w:val="001D1FE7"/>
    <w:rsid w:val="001D2F24"/>
    <w:rsid w:val="001D3BC9"/>
    <w:rsid w:val="001D5414"/>
    <w:rsid w:val="001D673C"/>
    <w:rsid w:val="001D6BD1"/>
    <w:rsid w:val="001D7227"/>
    <w:rsid w:val="001D77D3"/>
    <w:rsid w:val="001E2FA9"/>
    <w:rsid w:val="001E378B"/>
    <w:rsid w:val="001E6485"/>
    <w:rsid w:val="001F18C8"/>
    <w:rsid w:val="001F2C79"/>
    <w:rsid w:val="001F3582"/>
    <w:rsid w:val="001F4EB7"/>
    <w:rsid w:val="001F5026"/>
    <w:rsid w:val="001F63B4"/>
    <w:rsid w:val="001F73EA"/>
    <w:rsid w:val="001F7B46"/>
    <w:rsid w:val="0020047C"/>
    <w:rsid w:val="00201A2F"/>
    <w:rsid w:val="00203680"/>
    <w:rsid w:val="00203ABB"/>
    <w:rsid w:val="002057FD"/>
    <w:rsid w:val="0020617D"/>
    <w:rsid w:val="00207D96"/>
    <w:rsid w:val="00211CD4"/>
    <w:rsid w:val="002158F9"/>
    <w:rsid w:val="0021776C"/>
    <w:rsid w:val="00217C4E"/>
    <w:rsid w:val="0022419F"/>
    <w:rsid w:val="0022426F"/>
    <w:rsid w:val="002244F8"/>
    <w:rsid w:val="00225F6C"/>
    <w:rsid w:val="002261CC"/>
    <w:rsid w:val="00227520"/>
    <w:rsid w:val="00230DDF"/>
    <w:rsid w:val="00232F2E"/>
    <w:rsid w:val="002347EA"/>
    <w:rsid w:val="00234BDE"/>
    <w:rsid w:val="00235409"/>
    <w:rsid w:val="00235A43"/>
    <w:rsid w:val="00236599"/>
    <w:rsid w:val="00236DA1"/>
    <w:rsid w:val="00240CE0"/>
    <w:rsid w:val="00244E19"/>
    <w:rsid w:val="00245D33"/>
    <w:rsid w:val="00246817"/>
    <w:rsid w:val="00247B1C"/>
    <w:rsid w:val="00254EB9"/>
    <w:rsid w:val="00255C90"/>
    <w:rsid w:val="00267C01"/>
    <w:rsid w:val="00271242"/>
    <w:rsid w:val="002715E6"/>
    <w:rsid w:val="00272703"/>
    <w:rsid w:val="00272FE0"/>
    <w:rsid w:val="00273A16"/>
    <w:rsid w:val="00274F1D"/>
    <w:rsid w:val="00281424"/>
    <w:rsid w:val="00282EAA"/>
    <w:rsid w:val="002853C1"/>
    <w:rsid w:val="002902BF"/>
    <w:rsid w:val="00293525"/>
    <w:rsid w:val="0029634F"/>
    <w:rsid w:val="002A12F1"/>
    <w:rsid w:val="002A2405"/>
    <w:rsid w:val="002A569D"/>
    <w:rsid w:val="002A5DF3"/>
    <w:rsid w:val="002A7D19"/>
    <w:rsid w:val="002B4096"/>
    <w:rsid w:val="002B5FDF"/>
    <w:rsid w:val="002B6DA8"/>
    <w:rsid w:val="002B7A3A"/>
    <w:rsid w:val="002C0DA1"/>
    <w:rsid w:val="002C3EE3"/>
    <w:rsid w:val="002C52F2"/>
    <w:rsid w:val="002C6F4E"/>
    <w:rsid w:val="002C794E"/>
    <w:rsid w:val="002D5633"/>
    <w:rsid w:val="002E35D6"/>
    <w:rsid w:val="002E6605"/>
    <w:rsid w:val="002E69C2"/>
    <w:rsid w:val="002E6B66"/>
    <w:rsid w:val="002F1154"/>
    <w:rsid w:val="002F1C41"/>
    <w:rsid w:val="002F2A07"/>
    <w:rsid w:val="002F2EEA"/>
    <w:rsid w:val="002F5322"/>
    <w:rsid w:val="002F637F"/>
    <w:rsid w:val="002F79FF"/>
    <w:rsid w:val="00301AD4"/>
    <w:rsid w:val="00303D1B"/>
    <w:rsid w:val="003056DC"/>
    <w:rsid w:val="0030644A"/>
    <w:rsid w:val="00306C9B"/>
    <w:rsid w:val="00312B6F"/>
    <w:rsid w:val="0031302E"/>
    <w:rsid w:val="00313863"/>
    <w:rsid w:val="00315320"/>
    <w:rsid w:val="00315ECC"/>
    <w:rsid w:val="0031632B"/>
    <w:rsid w:val="00317E9D"/>
    <w:rsid w:val="00320C20"/>
    <w:rsid w:val="00321107"/>
    <w:rsid w:val="003215C0"/>
    <w:rsid w:val="003215E5"/>
    <w:rsid w:val="00323269"/>
    <w:rsid w:val="00323699"/>
    <w:rsid w:val="00326755"/>
    <w:rsid w:val="003305CE"/>
    <w:rsid w:val="00332B31"/>
    <w:rsid w:val="00332F05"/>
    <w:rsid w:val="003360FA"/>
    <w:rsid w:val="00336152"/>
    <w:rsid w:val="00336EA6"/>
    <w:rsid w:val="00344D45"/>
    <w:rsid w:val="00345177"/>
    <w:rsid w:val="003458E2"/>
    <w:rsid w:val="00346BCC"/>
    <w:rsid w:val="0035293E"/>
    <w:rsid w:val="0035524B"/>
    <w:rsid w:val="00360C8F"/>
    <w:rsid w:val="00360F03"/>
    <w:rsid w:val="00362750"/>
    <w:rsid w:val="0036356F"/>
    <w:rsid w:val="0036563D"/>
    <w:rsid w:val="003662E0"/>
    <w:rsid w:val="003704A8"/>
    <w:rsid w:val="00370765"/>
    <w:rsid w:val="00371CD2"/>
    <w:rsid w:val="00372ED9"/>
    <w:rsid w:val="00373AA3"/>
    <w:rsid w:val="00373C4B"/>
    <w:rsid w:val="00373EEF"/>
    <w:rsid w:val="0038191B"/>
    <w:rsid w:val="00382AD3"/>
    <w:rsid w:val="00382B05"/>
    <w:rsid w:val="00382D38"/>
    <w:rsid w:val="003867CD"/>
    <w:rsid w:val="00392399"/>
    <w:rsid w:val="003930D2"/>
    <w:rsid w:val="0039484E"/>
    <w:rsid w:val="003953B6"/>
    <w:rsid w:val="003975A2"/>
    <w:rsid w:val="003A6A79"/>
    <w:rsid w:val="003B38FD"/>
    <w:rsid w:val="003B5DD7"/>
    <w:rsid w:val="003C0A40"/>
    <w:rsid w:val="003C0A48"/>
    <w:rsid w:val="003C1599"/>
    <w:rsid w:val="003C2919"/>
    <w:rsid w:val="003C2FB2"/>
    <w:rsid w:val="003C4D39"/>
    <w:rsid w:val="003C55FA"/>
    <w:rsid w:val="003D370A"/>
    <w:rsid w:val="003D53C9"/>
    <w:rsid w:val="003E373D"/>
    <w:rsid w:val="003E5352"/>
    <w:rsid w:val="003E640F"/>
    <w:rsid w:val="003E7F6C"/>
    <w:rsid w:val="003F3132"/>
    <w:rsid w:val="003F3C8F"/>
    <w:rsid w:val="003F5100"/>
    <w:rsid w:val="004005B1"/>
    <w:rsid w:val="004015C5"/>
    <w:rsid w:val="00401EEE"/>
    <w:rsid w:val="00410432"/>
    <w:rsid w:val="004151EF"/>
    <w:rsid w:val="0041631E"/>
    <w:rsid w:val="00423919"/>
    <w:rsid w:val="00426EF5"/>
    <w:rsid w:val="00430B4C"/>
    <w:rsid w:val="00431060"/>
    <w:rsid w:val="00431F1E"/>
    <w:rsid w:val="004321FB"/>
    <w:rsid w:val="00435F6C"/>
    <w:rsid w:val="0043686C"/>
    <w:rsid w:val="00441B22"/>
    <w:rsid w:val="00442DE1"/>
    <w:rsid w:val="00442E6F"/>
    <w:rsid w:val="00446D33"/>
    <w:rsid w:val="00450C8C"/>
    <w:rsid w:val="00451573"/>
    <w:rsid w:val="004536FD"/>
    <w:rsid w:val="00453753"/>
    <w:rsid w:val="00453B61"/>
    <w:rsid w:val="00455CEB"/>
    <w:rsid w:val="00455F9A"/>
    <w:rsid w:val="00460E37"/>
    <w:rsid w:val="00463AFE"/>
    <w:rsid w:val="00464030"/>
    <w:rsid w:val="004664AA"/>
    <w:rsid w:val="00466F6C"/>
    <w:rsid w:val="00470F70"/>
    <w:rsid w:val="004745C8"/>
    <w:rsid w:val="00475ABD"/>
    <w:rsid w:val="0047769B"/>
    <w:rsid w:val="00480B33"/>
    <w:rsid w:val="00480FA2"/>
    <w:rsid w:val="00482A9B"/>
    <w:rsid w:val="00483B08"/>
    <w:rsid w:val="00484AB5"/>
    <w:rsid w:val="00490063"/>
    <w:rsid w:val="00491679"/>
    <w:rsid w:val="00491B41"/>
    <w:rsid w:val="00492145"/>
    <w:rsid w:val="00493868"/>
    <w:rsid w:val="004952D9"/>
    <w:rsid w:val="0049656F"/>
    <w:rsid w:val="004977F3"/>
    <w:rsid w:val="004A24D7"/>
    <w:rsid w:val="004A437B"/>
    <w:rsid w:val="004A6ED8"/>
    <w:rsid w:val="004A6FB7"/>
    <w:rsid w:val="004B1135"/>
    <w:rsid w:val="004B1684"/>
    <w:rsid w:val="004B54A1"/>
    <w:rsid w:val="004B5615"/>
    <w:rsid w:val="004B69BE"/>
    <w:rsid w:val="004B7136"/>
    <w:rsid w:val="004C268E"/>
    <w:rsid w:val="004C50E2"/>
    <w:rsid w:val="004C6C33"/>
    <w:rsid w:val="004C7A93"/>
    <w:rsid w:val="004D42BE"/>
    <w:rsid w:val="004D6BD9"/>
    <w:rsid w:val="004D6D1E"/>
    <w:rsid w:val="004D7B02"/>
    <w:rsid w:val="004E0A1C"/>
    <w:rsid w:val="004E117C"/>
    <w:rsid w:val="004E18BB"/>
    <w:rsid w:val="004E251C"/>
    <w:rsid w:val="004E7DE3"/>
    <w:rsid w:val="004F07A6"/>
    <w:rsid w:val="004F390A"/>
    <w:rsid w:val="004F7596"/>
    <w:rsid w:val="00500C95"/>
    <w:rsid w:val="005027D3"/>
    <w:rsid w:val="00503C6D"/>
    <w:rsid w:val="00504768"/>
    <w:rsid w:val="005051BB"/>
    <w:rsid w:val="00511BD9"/>
    <w:rsid w:val="00515454"/>
    <w:rsid w:val="00517825"/>
    <w:rsid w:val="00521068"/>
    <w:rsid w:val="00523CF1"/>
    <w:rsid w:val="00524F76"/>
    <w:rsid w:val="00525B9D"/>
    <w:rsid w:val="00531B52"/>
    <w:rsid w:val="00532878"/>
    <w:rsid w:val="00532B75"/>
    <w:rsid w:val="00533062"/>
    <w:rsid w:val="00535147"/>
    <w:rsid w:val="0054183E"/>
    <w:rsid w:val="005432C8"/>
    <w:rsid w:val="0054335B"/>
    <w:rsid w:val="00544477"/>
    <w:rsid w:val="00544C82"/>
    <w:rsid w:val="00546A33"/>
    <w:rsid w:val="00547275"/>
    <w:rsid w:val="00547BEC"/>
    <w:rsid w:val="00550D6B"/>
    <w:rsid w:val="00551382"/>
    <w:rsid w:val="00552528"/>
    <w:rsid w:val="00557DC7"/>
    <w:rsid w:val="00557E00"/>
    <w:rsid w:val="00560723"/>
    <w:rsid w:val="005608E2"/>
    <w:rsid w:val="005609E4"/>
    <w:rsid w:val="00560DBC"/>
    <w:rsid w:val="005612DA"/>
    <w:rsid w:val="00564080"/>
    <w:rsid w:val="00564CEE"/>
    <w:rsid w:val="00571750"/>
    <w:rsid w:val="00574E8A"/>
    <w:rsid w:val="00577E2D"/>
    <w:rsid w:val="005806EB"/>
    <w:rsid w:val="005844F4"/>
    <w:rsid w:val="00587D41"/>
    <w:rsid w:val="00590EF2"/>
    <w:rsid w:val="005943B4"/>
    <w:rsid w:val="005954B6"/>
    <w:rsid w:val="005970AF"/>
    <w:rsid w:val="005A3831"/>
    <w:rsid w:val="005A610A"/>
    <w:rsid w:val="005A7710"/>
    <w:rsid w:val="005A79EA"/>
    <w:rsid w:val="005B06B1"/>
    <w:rsid w:val="005B203C"/>
    <w:rsid w:val="005B36D6"/>
    <w:rsid w:val="005B4E7C"/>
    <w:rsid w:val="005C244C"/>
    <w:rsid w:val="005E0444"/>
    <w:rsid w:val="005E1F6C"/>
    <w:rsid w:val="005E2864"/>
    <w:rsid w:val="005E3927"/>
    <w:rsid w:val="005E6422"/>
    <w:rsid w:val="005E7027"/>
    <w:rsid w:val="005F2A1B"/>
    <w:rsid w:val="005F2DD9"/>
    <w:rsid w:val="005F415B"/>
    <w:rsid w:val="005F422F"/>
    <w:rsid w:val="005F4515"/>
    <w:rsid w:val="005F47A2"/>
    <w:rsid w:val="005F58D5"/>
    <w:rsid w:val="006039CB"/>
    <w:rsid w:val="00604D91"/>
    <w:rsid w:val="006066D5"/>
    <w:rsid w:val="00607C20"/>
    <w:rsid w:val="00615511"/>
    <w:rsid w:val="00617437"/>
    <w:rsid w:val="00624598"/>
    <w:rsid w:val="00631849"/>
    <w:rsid w:val="006319BE"/>
    <w:rsid w:val="00632A8E"/>
    <w:rsid w:val="006368A5"/>
    <w:rsid w:val="0063698A"/>
    <w:rsid w:val="00636B3B"/>
    <w:rsid w:val="00637F94"/>
    <w:rsid w:val="0064094C"/>
    <w:rsid w:val="0064615F"/>
    <w:rsid w:val="00646D3F"/>
    <w:rsid w:val="00647033"/>
    <w:rsid w:val="0065073F"/>
    <w:rsid w:val="00652BBE"/>
    <w:rsid w:val="00652F2E"/>
    <w:rsid w:val="0065423C"/>
    <w:rsid w:val="00654C48"/>
    <w:rsid w:val="006553C5"/>
    <w:rsid w:val="00656668"/>
    <w:rsid w:val="006605D0"/>
    <w:rsid w:val="00660997"/>
    <w:rsid w:val="00661C20"/>
    <w:rsid w:val="006624E3"/>
    <w:rsid w:val="00663EBF"/>
    <w:rsid w:val="006651FF"/>
    <w:rsid w:val="00665AD7"/>
    <w:rsid w:val="00665B0D"/>
    <w:rsid w:val="006702E5"/>
    <w:rsid w:val="00671E83"/>
    <w:rsid w:val="00671EDA"/>
    <w:rsid w:val="00674950"/>
    <w:rsid w:val="00675062"/>
    <w:rsid w:val="00675725"/>
    <w:rsid w:val="00677F42"/>
    <w:rsid w:val="00681D06"/>
    <w:rsid w:val="0068360D"/>
    <w:rsid w:val="00687281"/>
    <w:rsid w:val="0069303B"/>
    <w:rsid w:val="00696450"/>
    <w:rsid w:val="0069726F"/>
    <w:rsid w:val="00697800"/>
    <w:rsid w:val="006A0557"/>
    <w:rsid w:val="006A0698"/>
    <w:rsid w:val="006A34BE"/>
    <w:rsid w:val="006A39EF"/>
    <w:rsid w:val="006A4BA9"/>
    <w:rsid w:val="006A5F9D"/>
    <w:rsid w:val="006A6B5D"/>
    <w:rsid w:val="006A72F1"/>
    <w:rsid w:val="006A78FC"/>
    <w:rsid w:val="006A7A7C"/>
    <w:rsid w:val="006B0CDC"/>
    <w:rsid w:val="006B2452"/>
    <w:rsid w:val="006B312B"/>
    <w:rsid w:val="006B525A"/>
    <w:rsid w:val="006B5D64"/>
    <w:rsid w:val="006C01CA"/>
    <w:rsid w:val="006C03F7"/>
    <w:rsid w:val="006C0EFA"/>
    <w:rsid w:val="006C2FBB"/>
    <w:rsid w:val="006C336D"/>
    <w:rsid w:val="006C5F0F"/>
    <w:rsid w:val="006C6474"/>
    <w:rsid w:val="006C64BB"/>
    <w:rsid w:val="006C7D7C"/>
    <w:rsid w:val="006D576D"/>
    <w:rsid w:val="006E065E"/>
    <w:rsid w:val="006E22EC"/>
    <w:rsid w:val="006E3715"/>
    <w:rsid w:val="006E6E9C"/>
    <w:rsid w:val="006F1F2D"/>
    <w:rsid w:val="006F31FF"/>
    <w:rsid w:val="006F4B4E"/>
    <w:rsid w:val="006F5037"/>
    <w:rsid w:val="006F5155"/>
    <w:rsid w:val="00704BC9"/>
    <w:rsid w:val="007138F0"/>
    <w:rsid w:val="00714A4D"/>
    <w:rsid w:val="0071537B"/>
    <w:rsid w:val="00715B8B"/>
    <w:rsid w:val="007166C7"/>
    <w:rsid w:val="007212B6"/>
    <w:rsid w:val="00721A0B"/>
    <w:rsid w:val="00721BFB"/>
    <w:rsid w:val="00724526"/>
    <w:rsid w:val="00726599"/>
    <w:rsid w:val="007275F0"/>
    <w:rsid w:val="00727B74"/>
    <w:rsid w:val="007319C9"/>
    <w:rsid w:val="00737DE5"/>
    <w:rsid w:val="00742CEB"/>
    <w:rsid w:val="007446D5"/>
    <w:rsid w:val="00746C29"/>
    <w:rsid w:val="007477F1"/>
    <w:rsid w:val="007500B4"/>
    <w:rsid w:val="007500EB"/>
    <w:rsid w:val="00751F1D"/>
    <w:rsid w:val="00760DF4"/>
    <w:rsid w:val="007611C7"/>
    <w:rsid w:val="00763A42"/>
    <w:rsid w:val="00764D2F"/>
    <w:rsid w:val="00766B93"/>
    <w:rsid w:val="00772931"/>
    <w:rsid w:val="00775967"/>
    <w:rsid w:val="00776E89"/>
    <w:rsid w:val="00776FA3"/>
    <w:rsid w:val="00777DC0"/>
    <w:rsid w:val="0078261E"/>
    <w:rsid w:val="00783207"/>
    <w:rsid w:val="0078509C"/>
    <w:rsid w:val="0078619C"/>
    <w:rsid w:val="0078633A"/>
    <w:rsid w:val="00790291"/>
    <w:rsid w:val="00791187"/>
    <w:rsid w:val="00791BC1"/>
    <w:rsid w:val="00791D71"/>
    <w:rsid w:val="00795BEE"/>
    <w:rsid w:val="007A266C"/>
    <w:rsid w:val="007A4D70"/>
    <w:rsid w:val="007A7247"/>
    <w:rsid w:val="007A7356"/>
    <w:rsid w:val="007B1879"/>
    <w:rsid w:val="007B3F1A"/>
    <w:rsid w:val="007B73B7"/>
    <w:rsid w:val="007C017F"/>
    <w:rsid w:val="007C1260"/>
    <w:rsid w:val="007C132E"/>
    <w:rsid w:val="007C23AA"/>
    <w:rsid w:val="007C46F9"/>
    <w:rsid w:val="007C4D4D"/>
    <w:rsid w:val="007C5943"/>
    <w:rsid w:val="007D0CBE"/>
    <w:rsid w:val="007D0E61"/>
    <w:rsid w:val="007D347B"/>
    <w:rsid w:val="007D4E1E"/>
    <w:rsid w:val="007D4FC5"/>
    <w:rsid w:val="007D597E"/>
    <w:rsid w:val="007E10EB"/>
    <w:rsid w:val="007E2EE6"/>
    <w:rsid w:val="007E3DDA"/>
    <w:rsid w:val="007E628C"/>
    <w:rsid w:val="007F7C73"/>
    <w:rsid w:val="007F7DFD"/>
    <w:rsid w:val="0080368E"/>
    <w:rsid w:val="008176F2"/>
    <w:rsid w:val="008224F8"/>
    <w:rsid w:val="008226A6"/>
    <w:rsid w:val="00826F53"/>
    <w:rsid w:val="008308E1"/>
    <w:rsid w:val="0083149E"/>
    <w:rsid w:val="008323C2"/>
    <w:rsid w:val="0083517A"/>
    <w:rsid w:val="008368E8"/>
    <w:rsid w:val="00836E98"/>
    <w:rsid w:val="00836FC9"/>
    <w:rsid w:val="00840378"/>
    <w:rsid w:val="00841154"/>
    <w:rsid w:val="008433E8"/>
    <w:rsid w:val="0084578D"/>
    <w:rsid w:val="0084785F"/>
    <w:rsid w:val="00850606"/>
    <w:rsid w:val="008535E3"/>
    <w:rsid w:val="00853F28"/>
    <w:rsid w:val="00857DF6"/>
    <w:rsid w:val="00862E81"/>
    <w:rsid w:val="008634FC"/>
    <w:rsid w:val="00863595"/>
    <w:rsid w:val="00864CF0"/>
    <w:rsid w:val="00865429"/>
    <w:rsid w:val="00865CEB"/>
    <w:rsid w:val="00865E94"/>
    <w:rsid w:val="00867665"/>
    <w:rsid w:val="00870F7A"/>
    <w:rsid w:val="00872628"/>
    <w:rsid w:val="008762A0"/>
    <w:rsid w:val="00877179"/>
    <w:rsid w:val="00877287"/>
    <w:rsid w:val="0088049D"/>
    <w:rsid w:val="008824B0"/>
    <w:rsid w:val="00883118"/>
    <w:rsid w:val="0088382A"/>
    <w:rsid w:val="008850CB"/>
    <w:rsid w:val="00893F7B"/>
    <w:rsid w:val="008967ED"/>
    <w:rsid w:val="008A2FB6"/>
    <w:rsid w:val="008A3307"/>
    <w:rsid w:val="008A4024"/>
    <w:rsid w:val="008A4114"/>
    <w:rsid w:val="008A4DB8"/>
    <w:rsid w:val="008A57B4"/>
    <w:rsid w:val="008A5F39"/>
    <w:rsid w:val="008B0F19"/>
    <w:rsid w:val="008B15F5"/>
    <w:rsid w:val="008B1B0C"/>
    <w:rsid w:val="008B5489"/>
    <w:rsid w:val="008B62BB"/>
    <w:rsid w:val="008C0DE3"/>
    <w:rsid w:val="008C32B6"/>
    <w:rsid w:val="008C7A44"/>
    <w:rsid w:val="008C7AE4"/>
    <w:rsid w:val="008D24DF"/>
    <w:rsid w:val="008D3850"/>
    <w:rsid w:val="008D77E4"/>
    <w:rsid w:val="008D7F0F"/>
    <w:rsid w:val="008E3AD0"/>
    <w:rsid w:val="008E4D42"/>
    <w:rsid w:val="008E663D"/>
    <w:rsid w:val="008E7D51"/>
    <w:rsid w:val="008E7E2A"/>
    <w:rsid w:val="008F36B8"/>
    <w:rsid w:val="008F3F56"/>
    <w:rsid w:val="00903547"/>
    <w:rsid w:val="00905918"/>
    <w:rsid w:val="00906CC2"/>
    <w:rsid w:val="0090735E"/>
    <w:rsid w:val="00907CA9"/>
    <w:rsid w:val="0091028D"/>
    <w:rsid w:val="00912BF6"/>
    <w:rsid w:val="00917F2D"/>
    <w:rsid w:val="00917F94"/>
    <w:rsid w:val="0092043E"/>
    <w:rsid w:val="009211AD"/>
    <w:rsid w:val="00923FD2"/>
    <w:rsid w:val="00925F80"/>
    <w:rsid w:val="0093334D"/>
    <w:rsid w:val="00933546"/>
    <w:rsid w:val="00936ED9"/>
    <w:rsid w:val="00940DC4"/>
    <w:rsid w:val="009413BF"/>
    <w:rsid w:val="009436E7"/>
    <w:rsid w:val="0094374B"/>
    <w:rsid w:val="00943B4C"/>
    <w:rsid w:val="00943C18"/>
    <w:rsid w:val="00944ECA"/>
    <w:rsid w:val="00945470"/>
    <w:rsid w:val="00947278"/>
    <w:rsid w:val="00947F7A"/>
    <w:rsid w:val="0095181C"/>
    <w:rsid w:val="00952389"/>
    <w:rsid w:val="00953B47"/>
    <w:rsid w:val="009550FB"/>
    <w:rsid w:val="00955868"/>
    <w:rsid w:val="00955CD8"/>
    <w:rsid w:val="00956553"/>
    <w:rsid w:val="00961494"/>
    <w:rsid w:val="00962441"/>
    <w:rsid w:val="0096397C"/>
    <w:rsid w:val="00970C71"/>
    <w:rsid w:val="00971713"/>
    <w:rsid w:val="00972444"/>
    <w:rsid w:val="00972CA5"/>
    <w:rsid w:val="009738EF"/>
    <w:rsid w:val="009740F8"/>
    <w:rsid w:val="00974750"/>
    <w:rsid w:val="00977ABC"/>
    <w:rsid w:val="00980F67"/>
    <w:rsid w:val="009820A6"/>
    <w:rsid w:val="009876BB"/>
    <w:rsid w:val="00992A07"/>
    <w:rsid w:val="00994099"/>
    <w:rsid w:val="00995DE2"/>
    <w:rsid w:val="00996F09"/>
    <w:rsid w:val="009A231E"/>
    <w:rsid w:val="009A3C0C"/>
    <w:rsid w:val="009A6868"/>
    <w:rsid w:val="009A7E09"/>
    <w:rsid w:val="009B122F"/>
    <w:rsid w:val="009B2507"/>
    <w:rsid w:val="009B2657"/>
    <w:rsid w:val="009B3303"/>
    <w:rsid w:val="009C0005"/>
    <w:rsid w:val="009C01E2"/>
    <w:rsid w:val="009C0991"/>
    <w:rsid w:val="009C2783"/>
    <w:rsid w:val="009C2C3F"/>
    <w:rsid w:val="009C312F"/>
    <w:rsid w:val="009C3D58"/>
    <w:rsid w:val="009C5933"/>
    <w:rsid w:val="009C735A"/>
    <w:rsid w:val="009D0B0D"/>
    <w:rsid w:val="009D14CC"/>
    <w:rsid w:val="009D374F"/>
    <w:rsid w:val="009D4C13"/>
    <w:rsid w:val="009D5B9B"/>
    <w:rsid w:val="009D6793"/>
    <w:rsid w:val="009E0156"/>
    <w:rsid w:val="009E0327"/>
    <w:rsid w:val="009E4B11"/>
    <w:rsid w:val="009E6738"/>
    <w:rsid w:val="009E6D75"/>
    <w:rsid w:val="009E6DD1"/>
    <w:rsid w:val="009F13F0"/>
    <w:rsid w:val="009F527C"/>
    <w:rsid w:val="009F6CE6"/>
    <w:rsid w:val="00A01B26"/>
    <w:rsid w:val="00A104AB"/>
    <w:rsid w:val="00A10935"/>
    <w:rsid w:val="00A11749"/>
    <w:rsid w:val="00A21241"/>
    <w:rsid w:val="00A22CCE"/>
    <w:rsid w:val="00A26350"/>
    <w:rsid w:val="00A26E98"/>
    <w:rsid w:val="00A27728"/>
    <w:rsid w:val="00A31A4C"/>
    <w:rsid w:val="00A32A86"/>
    <w:rsid w:val="00A3320D"/>
    <w:rsid w:val="00A33F70"/>
    <w:rsid w:val="00A3459D"/>
    <w:rsid w:val="00A34E58"/>
    <w:rsid w:val="00A35827"/>
    <w:rsid w:val="00A40412"/>
    <w:rsid w:val="00A40B28"/>
    <w:rsid w:val="00A42721"/>
    <w:rsid w:val="00A43BF7"/>
    <w:rsid w:val="00A43F76"/>
    <w:rsid w:val="00A46AB3"/>
    <w:rsid w:val="00A52D1E"/>
    <w:rsid w:val="00A5410B"/>
    <w:rsid w:val="00A547A9"/>
    <w:rsid w:val="00A54A54"/>
    <w:rsid w:val="00A54D78"/>
    <w:rsid w:val="00A558C5"/>
    <w:rsid w:val="00A5605C"/>
    <w:rsid w:val="00A560B1"/>
    <w:rsid w:val="00A6331C"/>
    <w:rsid w:val="00A63C03"/>
    <w:rsid w:val="00A65113"/>
    <w:rsid w:val="00A65B1E"/>
    <w:rsid w:val="00A70EB5"/>
    <w:rsid w:val="00A7161E"/>
    <w:rsid w:val="00A723CF"/>
    <w:rsid w:val="00A731FC"/>
    <w:rsid w:val="00A83C62"/>
    <w:rsid w:val="00A86DEE"/>
    <w:rsid w:val="00A87769"/>
    <w:rsid w:val="00A90CEE"/>
    <w:rsid w:val="00A91649"/>
    <w:rsid w:val="00A91DFA"/>
    <w:rsid w:val="00A9292D"/>
    <w:rsid w:val="00A92D0E"/>
    <w:rsid w:val="00A94269"/>
    <w:rsid w:val="00A94395"/>
    <w:rsid w:val="00A94491"/>
    <w:rsid w:val="00A9470B"/>
    <w:rsid w:val="00A959B7"/>
    <w:rsid w:val="00A97356"/>
    <w:rsid w:val="00A97D48"/>
    <w:rsid w:val="00AA1AE6"/>
    <w:rsid w:val="00AA4099"/>
    <w:rsid w:val="00AA4AAF"/>
    <w:rsid w:val="00AA5D2D"/>
    <w:rsid w:val="00AA737F"/>
    <w:rsid w:val="00AA770C"/>
    <w:rsid w:val="00AB05C9"/>
    <w:rsid w:val="00AB095D"/>
    <w:rsid w:val="00AB1BFD"/>
    <w:rsid w:val="00AB3A2A"/>
    <w:rsid w:val="00AC1979"/>
    <w:rsid w:val="00AC6BD1"/>
    <w:rsid w:val="00AD1964"/>
    <w:rsid w:val="00AD1FC1"/>
    <w:rsid w:val="00AD408D"/>
    <w:rsid w:val="00AD6013"/>
    <w:rsid w:val="00AD738C"/>
    <w:rsid w:val="00AD74D3"/>
    <w:rsid w:val="00AE00D0"/>
    <w:rsid w:val="00AE0A71"/>
    <w:rsid w:val="00AE6FAD"/>
    <w:rsid w:val="00AF14BD"/>
    <w:rsid w:val="00AF1EEF"/>
    <w:rsid w:val="00AF59CF"/>
    <w:rsid w:val="00AF7241"/>
    <w:rsid w:val="00B067EF"/>
    <w:rsid w:val="00B11400"/>
    <w:rsid w:val="00B1215D"/>
    <w:rsid w:val="00B123F3"/>
    <w:rsid w:val="00B1323D"/>
    <w:rsid w:val="00B14309"/>
    <w:rsid w:val="00B21513"/>
    <w:rsid w:val="00B2461B"/>
    <w:rsid w:val="00B25EE2"/>
    <w:rsid w:val="00B25FB9"/>
    <w:rsid w:val="00B27B73"/>
    <w:rsid w:val="00B334ED"/>
    <w:rsid w:val="00B340AD"/>
    <w:rsid w:val="00B35FCA"/>
    <w:rsid w:val="00B407C1"/>
    <w:rsid w:val="00B4424F"/>
    <w:rsid w:val="00B4791E"/>
    <w:rsid w:val="00B501DA"/>
    <w:rsid w:val="00B51305"/>
    <w:rsid w:val="00B5241C"/>
    <w:rsid w:val="00B52793"/>
    <w:rsid w:val="00B529E7"/>
    <w:rsid w:val="00B53FE3"/>
    <w:rsid w:val="00B5411E"/>
    <w:rsid w:val="00B54BBE"/>
    <w:rsid w:val="00B57106"/>
    <w:rsid w:val="00B605FC"/>
    <w:rsid w:val="00B61295"/>
    <w:rsid w:val="00B61D88"/>
    <w:rsid w:val="00B64603"/>
    <w:rsid w:val="00B66AEA"/>
    <w:rsid w:val="00B66D47"/>
    <w:rsid w:val="00B67756"/>
    <w:rsid w:val="00B67D3F"/>
    <w:rsid w:val="00B7089C"/>
    <w:rsid w:val="00B720BB"/>
    <w:rsid w:val="00B7484B"/>
    <w:rsid w:val="00B7792C"/>
    <w:rsid w:val="00B80F69"/>
    <w:rsid w:val="00B82F84"/>
    <w:rsid w:val="00B839ED"/>
    <w:rsid w:val="00B8533C"/>
    <w:rsid w:val="00B8723C"/>
    <w:rsid w:val="00B90DA6"/>
    <w:rsid w:val="00B931CF"/>
    <w:rsid w:val="00B948D7"/>
    <w:rsid w:val="00B969BC"/>
    <w:rsid w:val="00B97055"/>
    <w:rsid w:val="00B97760"/>
    <w:rsid w:val="00BA367E"/>
    <w:rsid w:val="00BA3D94"/>
    <w:rsid w:val="00BA6C6A"/>
    <w:rsid w:val="00BA6F7E"/>
    <w:rsid w:val="00BB16EA"/>
    <w:rsid w:val="00BB1C45"/>
    <w:rsid w:val="00BB2BD2"/>
    <w:rsid w:val="00BB3955"/>
    <w:rsid w:val="00BB5C08"/>
    <w:rsid w:val="00BB65AE"/>
    <w:rsid w:val="00BC13FC"/>
    <w:rsid w:val="00BC4C52"/>
    <w:rsid w:val="00BC5594"/>
    <w:rsid w:val="00BC5C4B"/>
    <w:rsid w:val="00BD00DC"/>
    <w:rsid w:val="00BD1852"/>
    <w:rsid w:val="00BD1BC0"/>
    <w:rsid w:val="00BD31BD"/>
    <w:rsid w:val="00BD49EC"/>
    <w:rsid w:val="00BD4DAF"/>
    <w:rsid w:val="00BD569A"/>
    <w:rsid w:val="00BD6CE8"/>
    <w:rsid w:val="00BE47A7"/>
    <w:rsid w:val="00BE4E75"/>
    <w:rsid w:val="00BE581E"/>
    <w:rsid w:val="00BE658E"/>
    <w:rsid w:val="00BE69DD"/>
    <w:rsid w:val="00BE7117"/>
    <w:rsid w:val="00BE7329"/>
    <w:rsid w:val="00BF12AA"/>
    <w:rsid w:val="00BF1628"/>
    <w:rsid w:val="00BF20AF"/>
    <w:rsid w:val="00C02C0F"/>
    <w:rsid w:val="00C06421"/>
    <w:rsid w:val="00C075CF"/>
    <w:rsid w:val="00C1064B"/>
    <w:rsid w:val="00C135F6"/>
    <w:rsid w:val="00C15C36"/>
    <w:rsid w:val="00C241CD"/>
    <w:rsid w:val="00C25604"/>
    <w:rsid w:val="00C25BA6"/>
    <w:rsid w:val="00C27F3F"/>
    <w:rsid w:val="00C31895"/>
    <w:rsid w:val="00C33057"/>
    <w:rsid w:val="00C33F39"/>
    <w:rsid w:val="00C3428E"/>
    <w:rsid w:val="00C351E5"/>
    <w:rsid w:val="00C35AC7"/>
    <w:rsid w:val="00C36623"/>
    <w:rsid w:val="00C368D8"/>
    <w:rsid w:val="00C412B1"/>
    <w:rsid w:val="00C44B8D"/>
    <w:rsid w:val="00C51370"/>
    <w:rsid w:val="00C530FA"/>
    <w:rsid w:val="00C5675F"/>
    <w:rsid w:val="00C61294"/>
    <w:rsid w:val="00C6419F"/>
    <w:rsid w:val="00C711B1"/>
    <w:rsid w:val="00C711D9"/>
    <w:rsid w:val="00C719E5"/>
    <w:rsid w:val="00C76506"/>
    <w:rsid w:val="00C771AD"/>
    <w:rsid w:val="00C77C4D"/>
    <w:rsid w:val="00C838FC"/>
    <w:rsid w:val="00C86B91"/>
    <w:rsid w:val="00C86FCB"/>
    <w:rsid w:val="00C87336"/>
    <w:rsid w:val="00C9316D"/>
    <w:rsid w:val="00C9433C"/>
    <w:rsid w:val="00C948E9"/>
    <w:rsid w:val="00C95127"/>
    <w:rsid w:val="00C956DA"/>
    <w:rsid w:val="00C97F39"/>
    <w:rsid w:val="00CA014F"/>
    <w:rsid w:val="00CA0ED3"/>
    <w:rsid w:val="00CA18D2"/>
    <w:rsid w:val="00CA2E0B"/>
    <w:rsid w:val="00CA796E"/>
    <w:rsid w:val="00CA79E9"/>
    <w:rsid w:val="00CB015B"/>
    <w:rsid w:val="00CB04C8"/>
    <w:rsid w:val="00CB0782"/>
    <w:rsid w:val="00CB3D1B"/>
    <w:rsid w:val="00CB4310"/>
    <w:rsid w:val="00CC43EC"/>
    <w:rsid w:val="00CC553F"/>
    <w:rsid w:val="00CD02E6"/>
    <w:rsid w:val="00CD0C5C"/>
    <w:rsid w:val="00CD2356"/>
    <w:rsid w:val="00CD277A"/>
    <w:rsid w:val="00CD287A"/>
    <w:rsid w:val="00CD3E8B"/>
    <w:rsid w:val="00CD4E41"/>
    <w:rsid w:val="00CE04BB"/>
    <w:rsid w:val="00CE1D49"/>
    <w:rsid w:val="00CE27C3"/>
    <w:rsid w:val="00CE5703"/>
    <w:rsid w:val="00CF22A5"/>
    <w:rsid w:val="00CF65A7"/>
    <w:rsid w:val="00CF65BC"/>
    <w:rsid w:val="00D01F33"/>
    <w:rsid w:val="00D05D59"/>
    <w:rsid w:val="00D06E39"/>
    <w:rsid w:val="00D1068E"/>
    <w:rsid w:val="00D11D76"/>
    <w:rsid w:val="00D22BFE"/>
    <w:rsid w:val="00D242E1"/>
    <w:rsid w:val="00D3038B"/>
    <w:rsid w:val="00D3128A"/>
    <w:rsid w:val="00D316E7"/>
    <w:rsid w:val="00D32031"/>
    <w:rsid w:val="00D323AF"/>
    <w:rsid w:val="00D34278"/>
    <w:rsid w:val="00D34B91"/>
    <w:rsid w:val="00D36296"/>
    <w:rsid w:val="00D36564"/>
    <w:rsid w:val="00D40A4A"/>
    <w:rsid w:val="00D4164C"/>
    <w:rsid w:val="00D429C2"/>
    <w:rsid w:val="00D432C5"/>
    <w:rsid w:val="00D436F4"/>
    <w:rsid w:val="00D4641D"/>
    <w:rsid w:val="00D516FE"/>
    <w:rsid w:val="00D51AD4"/>
    <w:rsid w:val="00D53186"/>
    <w:rsid w:val="00D5406A"/>
    <w:rsid w:val="00D602AC"/>
    <w:rsid w:val="00D6033F"/>
    <w:rsid w:val="00D60952"/>
    <w:rsid w:val="00D61E40"/>
    <w:rsid w:val="00D61E8D"/>
    <w:rsid w:val="00D62258"/>
    <w:rsid w:val="00D6332F"/>
    <w:rsid w:val="00D63B7F"/>
    <w:rsid w:val="00D73342"/>
    <w:rsid w:val="00D75D9D"/>
    <w:rsid w:val="00D760C9"/>
    <w:rsid w:val="00D77F20"/>
    <w:rsid w:val="00D818E0"/>
    <w:rsid w:val="00D81DB6"/>
    <w:rsid w:val="00D81F3D"/>
    <w:rsid w:val="00D83253"/>
    <w:rsid w:val="00D846C4"/>
    <w:rsid w:val="00D847B6"/>
    <w:rsid w:val="00D869A8"/>
    <w:rsid w:val="00D87737"/>
    <w:rsid w:val="00D90753"/>
    <w:rsid w:val="00D92048"/>
    <w:rsid w:val="00D939C7"/>
    <w:rsid w:val="00D94344"/>
    <w:rsid w:val="00D9627E"/>
    <w:rsid w:val="00DA3638"/>
    <w:rsid w:val="00DA445E"/>
    <w:rsid w:val="00DA511B"/>
    <w:rsid w:val="00DB0718"/>
    <w:rsid w:val="00DB0F67"/>
    <w:rsid w:val="00DB2774"/>
    <w:rsid w:val="00DC087D"/>
    <w:rsid w:val="00DC0C0D"/>
    <w:rsid w:val="00DC0E79"/>
    <w:rsid w:val="00DC1725"/>
    <w:rsid w:val="00DC1F95"/>
    <w:rsid w:val="00DC423A"/>
    <w:rsid w:val="00DD2D45"/>
    <w:rsid w:val="00DE0F1C"/>
    <w:rsid w:val="00DE2B59"/>
    <w:rsid w:val="00DE2EA3"/>
    <w:rsid w:val="00DE5447"/>
    <w:rsid w:val="00DE554D"/>
    <w:rsid w:val="00DE6BD4"/>
    <w:rsid w:val="00DE6D93"/>
    <w:rsid w:val="00DE78F1"/>
    <w:rsid w:val="00DF0ED2"/>
    <w:rsid w:val="00DF1FDA"/>
    <w:rsid w:val="00DF4F6B"/>
    <w:rsid w:val="00DF6139"/>
    <w:rsid w:val="00DF68EE"/>
    <w:rsid w:val="00E01946"/>
    <w:rsid w:val="00E06EE6"/>
    <w:rsid w:val="00E10233"/>
    <w:rsid w:val="00E10DB8"/>
    <w:rsid w:val="00E13958"/>
    <w:rsid w:val="00E142B2"/>
    <w:rsid w:val="00E14815"/>
    <w:rsid w:val="00E16773"/>
    <w:rsid w:val="00E16F18"/>
    <w:rsid w:val="00E17587"/>
    <w:rsid w:val="00E24F8B"/>
    <w:rsid w:val="00E2607E"/>
    <w:rsid w:val="00E272FC"/>
    <w:rsid w:val="00E32927"/>
    <w:rsid w:val="00E36EA4"/>
    <w:rsid w:val="00E43362"/>
    <w:rsid w:val="00E458F2"/>
    <w:rsid w:val="00E465F8"/>
    <w:rsid w:val="00E57E08"/>
    <w:rsid w:val="00E62DB9"/>
    <w:rsid w:val="00E63AA6"/>
    <w:rsid w:val="00E7161D"/>
    <w:rsid w:val="00E71715"/>
    <w:rsid w:val="00E71A44"/>
    <w:rsid w:val="00E73934"/>
    <w:rsid w:val="00E75FD4"/>
    <w:rsid w:val="00E762EB"/>
    <w:rsid w:val="00E80E01"/>
    <w:rsid w:val="00E81770"/>
    <w:rsid w:val="00E83A87"/>
    <w:rsid w:val="00E853B7"/>
    <w:rsid w:val="00E91DD9"/>
    <w:rsid w:val="00E921E6"/>
    <w:rsid w:val="00E932DC"/>
    <w:rsid w:val="00E957CC"/>
    <w:rsid w:val="00E967BE"/>
    <w:rsid w:val="00EA387A"/>
    <w:rsid w:val="00EA3C12"/>
    <w:rsid w:val="00EA3CD0"/>
    <w:rsid w:val="00EA4089"/>
    <w:rsid w:val="00EA56C2"/>
    <w:rsid w:val="00EA5E55"/>
    <w:rsid w:val="00EA7162"/>
    <w:rsid w:val="00EC1DA5"/>
    <w:rsid w:val="00EC2B00"/>
    <w:rsid w:val="00EC396C"/>
    <w:rsid w:val="00EC7D96"/>
    <w:rsid w:val="00ED0073"/>
    <w:rsid w:val="00ED184E"/>
    <w:rsid w:val="00ED1A58"/>
    <w:rsid w:val="00ED2617"/>
    <w:rsid w:val="00ED3438"/>
    <w:rsid w:val="00ED5E30"/>
    <w:rsid w:val="00ED6A35"/>
    <w:rsid w:val="00EE7925"/>
    <w:rsid w:val="00EF0332"/>
    <w:rsid w:val="00EF1F9D"/>
    <w:rsid w:val="00EF2845"/>
    <w:rsid w:val="00EF2C22"/>
    <w:rsid w:val="00EF3269"/>
    <w:rsid w:val="00EF5B43"/>
    <w:rsid w:val="00EF60A1"/>
    <w:rsid w:val="00EF7F2C"/>
    <w:rsid w:val="00F00979"/>
    <w:rsid w:val="00F01BCC"/>
    <w:rsid w:val="00F01F05"/>
    <w:rsid w:val="00F02071"/>
    <w:rsid w:val="00F02990"/>
    <w:rsid w:val="00F03204"/>
    <w:rsid w:val="00F06EB2"/>
    <w:rsid w:val="00F11C17"/>
    <w:rsid w:val="00F12EE1"/>
    <w:rsid w:val="00F12EF5"/>
    <w:rsid w:val="00F1372E"/>
    <w:rsid w:val="00F153BA"/>
    <w:rsid w:val="00F174FD"/>
    <w:rsid w:val="00F20FAF"/>
    <w:rsid w:val="00F25437"/>
    <w:rsid w:val="00F25570"/>
    <w:rsid w:val="00F26A2A"/>
    <w:rsid w:val="00F27092"/>
    <w:rsid w:val="00F274B9"/>
    <w:rsid w:val="00F27E7A"/>
    <w:rsid w:val="00F30C01"/>
    <w:rsid w:val="00F40F09"/>
    <w:rsid w:val="00F4208C"/>
    <w:rsid w:val="00F46E3E"/>
    <w:rsid w:val="00F50EF5"/>
    <w:rsid w:val="00F5319C"/>
    <w:rsid w:val="00F540C9"/>
    <w:rsid w:val="00F552D5"/>
    <w:rsid w:val="00F566F7"/>
    <w:rsid w:val="00F612EA"/>
    <w:rsid w:val="00F618BA"/>
    <w:rsid w:val="00F62177"/>
    <w:rsid w:val="00F62669"/>
    <w:rsid w:val="00F63596"/>
    <w:rsid w:val="00F635A0"/>
    <w:rsid w:val="00F725AC"/>
    <w:rsid w:val="00F72FFE"/>
    <w:rsid w:val="00F76ADD"/>
    <w:rsid w:val="00F81970"/>
    <w:rsid w:val="00F81C6E"/>
    <w:rsid w:val="00F84581"/>
    <w:rsid w:val="00F845A3"/>
    <w:rsid w:val="00F866B4"/>
    <w:rsid w:val="00F866C1"/>
    <w:rsid w:val="00F87B08"/>
    <w:rsid w:val="00F92DF2"/>
    <w:rsid w:val="00F93759"/>
    <w:rsid w:val="00F95358"/>
    <w:rsid w:val="00F95F34"/>
    <w:rsid w:val="00FA0EBA"/>
    <w:rsid w:val="00FA30E5"/>
    <w:rsid w:val="00FA61DA"/>
    <w:rsid w:val="00FB7C38"/>
    <w:rsid w:val="00FC0536"/>
    <w:rsid w:val="00FC1C43"/>
    <w:rsid w:val="00FC2538"/>
    <w:rsid w:val="00FC463E"/>
    <w:rsid w:val="00FC4A78"/>
    <w:rsid w:val="00FC5BD4"/>
    <w:rsid w:val="00FD03CD"/>
    <w:rsid w:val="00FD0456"/>
    <w:rsid w:val="00FD08BC"/>
    <w:rsid w:val="00FD2D94"/>
    <w:rsid w:val="00FD6785"/>
    <w:rsid w:val="00FD72B3"/>
    <w:rsid w:val="00FE0EDF"/>
    <w:rsid w:val="00FE1212"/>
    <w:rsid w:val="00FE29F1"/>
    <w:rsid w:val="00FE3406"/>
    <w:rsid w:val="00FE7365"/>
    <w:rsid w:val="00FF0821"/>
    <w:rsid w:val="00FF4153"/>
    <w:rsid w:val="00FF482A"/>
    <w:rsid w:val="00FF487A"/>
    <w:rsid w:val="00FF4C5C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8857EC"/>
  <w15:docId w15:val="{62BF752A-B15E-4DA1-B2A8-D552C2E9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FD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1FD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F1F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F1FD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FDA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F1FD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F1FDA"/>
    <w:rPr>
      <w:rFonts w:ascii="Cambria" w:hAnsi="Cambria" w:cs="Times New Roman"/>
      <w:color w:val="243F6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DF1FDA"/>
    <w:rPr>
      <w:rFonts w:cs="Times New Roman"/>
    </w:rPr>
  </w:style>
  <w:style w:type="paragraph" w:styleId="a4">
    <w:name w:val="header"/>
    <w:basedOn w:val="a"/>
    <w:link w:val="a3"/>
    <w:uiPriority w:val="99"/>
    <w:semiHidden/>
    <w:rsid w:val="00D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rsid w:val="006744B1"/>
    <w:rPr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DF1FDA"/>
    <w:rPr>
      <w:rFonts w:cs="Times New Roman"/>
    </w:rPr>
  </w:style>
  <w:style w:type="paragraph" w:styleId="a6">
    <w:name w:val="footer"/>
    <w:basedOn w:val="a"/>
    <w:link w:val="a5"/>
    <w:uiPriority w:val="99"/>
    <w:semiHidden/>
    <w:rsid w:val="00D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rsid w:val="006744B1"/>
    <w:rPr>
      <w:lang w:eastAsia="en-US"/>
    </w:rPr>
  </w:style>
  <w:style w:type="paragraph" w:styleId="a7">
    <w:name w:val="List Paragraph"/>
    <w:basedOn w:val="a"/>
    <w:uiPriority w:val="1"/>
    <w:qFormat/>
    <w:rsid w:val="00DF1FDA"/>
    <w:pPr>
      <w:ind w:left="720"/>
      <w:contextualSpacing/>
    </w:pPr>
  </w:style>
  <w:style w:type="paragraph" w:styleId="a8">
    <w:name w:val="Body Text Indent"/>
    <w:aliases w:val="текст,Основной текст 1"/>
    <w:basedOn w:val="a"/>
    <w:link w:val="a9"/>
    <w:uiPriority w:val="99"/>
    <w:rsid w:val="00DF1FD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uiPriority w:val="99"/>
    <w:locked/>
    <w:rsid w:val="00DF1FD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uiPriority w:val="99"/>
    <w:rsid w:val="00045ADE"/>
    <w:pPr>
      <w:tabs>
        <w:tab w:val="left" w:pos="708"/>
      </w:tabs>
      <w:spacing w:after="0" w:line="240" w:lineRule="auto"/>
      <w:contextualSpacing/>
      <w:mirrorIndents/>
      <w:jc w:val="both"/>
    </w:pPr>
    <w:rPr>
      <w:rFonts w:ascii="Times New Roman" w:eastAsia="Times New Roman" w:hAnsi="Times New Roman"/>
      <w:bCs/>
      <w:iCs/>
      <w:color w:val="000000" w:themeColor="text1"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DF1FD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22">
    <w:name w:val="List 2"/>
    <w:basedOn w:val="a"/>
    <w:uiPriority w:val="99"/>
    <w:rsid w:val="00DF1FDA"/>
    <w:pPr>
      <w:tabs>
        <w:tab w:val="left" w:pos="708"/>
      </w:tabs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a">
    <w:name w:val="List"/>
    <w:basedOn w:val="a"/>
    <w:uiPriority w:val="99"/>
    <w:rsid w:val="00DF1FDA"/>
    <w:pPr>
      <w:ind w:left="283" w:hanging="283"/>
      <w:contextualSpacing/>
    </w:pPr>
  </w:style>
  <w:style w:type="table" w:styleId="ab">
    <w:name w:val="Table Grid"/>
    <w:basedOn w:val="a1"/>
    <w:uiPriority w:val="59"/>
    <w:rsid w:val="00DF1F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DF1FD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F1FDA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DF1FDA"/>
    <w:pPr>
      <w:tabs>
        <w:tab w:val="left" w:pos="708"/>
      </w:tabs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F1FDA"/>
    <w:rPr>
      <w:rFonts w:ascii="Arial" w:hAnsi="Arial" w:cs="Times New Roman"/>
      <w:sz w:val="20"/>
      <w:szCs w:val="20"/>
      <w:lang w:eastAsia="ar-SA" w:bidi="ar-SA"/>
    </w:rPr>
  </w:style>
  <w:style w:type="paragraph" w:styleId="HTML">
    <w:name w:val="HTML Preformatted"/>
    <w:basedOn w:val="a"/>
    <w:link w:val="HTML0"/>
    <w:uiPriority w:val="99"/>
    <w:rsid w:val="00DF1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FDA"/>
    <w:rPr>
      <w:rFonts w:ascii="Courier New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basedOn w:val="a0"/>
    <w:link w:val="11"/>
    <w:uiPriority w:val="99"/>
    <w:locked/>
    <w:rsid w:val="00DF1FD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DF1FDA"/>
    <w:pPr>
      <w:shd w:val="clear" w:color="auto" w:fill="FFFFFF"/>
      <w:spacing w:after="120" w:line="240" w:lineRule="atLeast"/>
    </w:pPr>
    <w:rPr>
      <w:rFonts w:ascii="Times New Roman" w:eastAsia="Times New Roman" w:hAnsi="Times New Roman"/>
      <w:sz w:val="27"/>
      <w:szCs w:val="27"/>
    </w:rPr>
  </w:style>
  <w:style w:type="paragraph" w:styleId="af">
    <w:name w:val="Normal (Web)"/>
    <w:basedOn w:val="a"/>
    <w:uiPriority w:val="99"/>
    <w:rsid w:val="00DF1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1FD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Default">
    <w:name w:val="Default"/>
    <w:uiPriority w:val="99"/>
    <w:rsid w:val="00DF1F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0">
    <w:name w:val="Основной текст 22"/>
    <w:basedOn w:val="a"/>
    <w:uiPriority w:val="99"/>
    <w:rsid w:val="00DF1FD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0">
    <w:name w:val="Знак Знак Знак"/>
    <w:basedOn w:val="a"/>
    <w:uiPriority w:val="99"/>
    <w:rsid w:val="00DF1FDA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DF1FD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DF1FDA"/>
    <w:rPr>
      <w:rFonts w:cs="Times New Roman"/>
    </w:rPr>
  </w:style>
  <w:style w:type="paragraph" w:customStyle="1" w:styleId="240">
    <w:name w:val="Основной текст 24"/>
    <w:basedOn w:val="a"/>
    <w:uiPriority w:val="99"/>
    <w:rsid w:val="00DF1FD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5">
    <w:name w:val="Основной текст2"/>
    <w:basedOn w:val="a"/>
    <w:uiPriority w:val="99"/>
    <w:rsid w:val="00DF1FDA"/>
    <w:pPr>
      <w:widowControl w:val="0"/>
      <w:shd w:val="clear" w:color="auto" w:fill="FFFFFF"/>
      <w:spacing w:after="240" w:line="240" w:lineRule="atLeast"/>
      <w:jc w:val="right"/>
    </w:pPr>
    <w:rPr>
      <w:rFonts w:ascii="Times New Roman" w:eastAsia="Times New Roman" w:hAnsi="Times New Roman"/>
      <w:spacing w:val="3"/>
      <w:sz w:val="20"/>
      <w:szCs w:val="20"/>
      <w:lang w:eastAsia="ru-RU"/>
    </w:rPr>
  </w:style>
  <w:style w:type="paragraph" w:customStyle="1" w:styleId="230">
    <w:name w:val="Основной текст 23"/>
    <w:basedOn w:val="a"/>
    <w:uiPriority w:val="99"/>
    <w:rsid w:val="00DF1FD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6">
    <w:name w:val="Стиль2"/>
    <w:basedOn w:val="a"/>
    <w:uiPriority w:val="99"/>
    <w:rsid w:val="00DF1FDA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character" w:customStyle="1" w:styleId="27">
    <w:name w:val="Основной текст (2)_"/>
    <w:link w:val="28"/>
    <w:rsid w:val="00C0642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C06421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rsid w:val="00C064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C06421"/>
    <w:pPr>
      <w:widowControl w:val="0"/>
      <w:shd w:val="clear" w:color="auto" w:fill="FFFFFF"/>
      <w:spacing w:after="0" w:line="322" w:lineRule="exact"/>
      <w:ind w:hanging="1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rsid w:val="00C06421"/>
    <w:pPr>
      <w:widowControl w:val="0"/>
      <w:shd w:val="clear" w:color="auto" w:fill="FFFFFF"/>
      <w:spacing w:before="720" w:after="300" w:line="643" w:lineRule="exact"/>
      <w:ind w:hanging="360"/>
      <w:jc w:val="right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12">
    <w:name w:val="Заголовок №1_"/>
    <w:link w:val="13"/>
    <w:rsid w:val="00EF2C2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EF2C22"/>
    <w:pPr>
      <w:widowControl w:val="0"/>
      <w:shd w:val="clear" w:color="auto" w:fill="FFFFFF"/>
      <w:spacing w:after="0" w:line="322" w:lineRule="exact"/>
      <w:ind w:hanging="1740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0">
    <w:name w:val="Основной текст (3)_"/>
    <w:link w:val="31"/>
    <w:rsid w:val="00C711D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711D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120">
    <w:name w:val="Заголовок №1 (2)_"/>
    <w:link w:val="121"/>
    <w:rsid w:val="00245D3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45D33"/>
    <w:pPr>
      <w:widowControl w:val="0"/>
      <w:shd w:val="clear" w:color="auto" w:fill="FFFFFF"/>
      <w:spacing w:before="300" w:after="300" w:line="322" w:lineRule="exact"/>
      <w:ind w:hanging="1960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F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1F9D"/>
    <w:rPr>
      <w:rFonts w:ascii="Segoe UI" w:hAnsi="Segoe UI" w:cs="Segoe UI"/>
      <w:sz w:val="18"/>
      <w:szCs w:val="18"/>
      <w:lang w:eastAsia="en-US"/>
    </w:rPr>
  </w:style>
  <w:style w:type="character" w:customStyle="1" w:styleId="af5">
    <w:name w:val="Подпись к таблице_"/>
    <w:rsid w:val="00EF1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6">
    <w:name w:val="Подпись к таблице"/>
    <w:rsid w:val="00EF1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Основной текст (2) + Курсив"/>
    <w:rsid w:val="009204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rsid w:val="0092043E"/>
    <w:pPr>
      <w:widowControl w:val="0"/>
      <w:shd w:val="clear" w:color="auto" w:fill="FFFFFF"/>
      <w:spacing w:after="0" w:line="322" w:lineRule="exact"/>
      <w:ind w:hanging="1720"/>
      <w:jc w:val="center"/>
    </w:pPr>
    <w:rPr>
      <w:rFonts w:ascii="Times New Roman" w:eastAsia="Times New Roman" w:hAnsi="Times New Roman"/>
      <w:color w:val="000000"/>
      <w:sz w:val="28"/>
      <w:szCs w:val="28"/>
      <w:lang w:eastAsia="ru-RU" w:bidi="ru-RU"/>
    </w:rPr>
  </w:style>
  <w:style w:type="paragraph" w:customStyle="1" w:styleId="410">
    <w:name w:val="Основной текст (4)1"/>
    <w:basedOn w:val="a"/>
    <w:rsid w:val="00096FDB"/>
    <w:pPr>
      <w:widowControl w:val="0"/>
      <w:shd w:val="clear" w:color="auto" w:fill="FFFFFF"/>
      <w:spacing w:before="720" w:after="300" w:line="643" w:lineRule="exact"/>
      <w:ind w:hanging="360"/>
      <w:jc w:val="right"/>
    </w:pPr>
    <w:rPr>
      <w:rFonts w:ascii="Times New Roman" w:eastAsia="Times New Roman" w:hAnsi="Times New Roman"/>
      <w:i/>
      <w:iCs/>
      <w:color w:val="000000"/>
      <w:sz w:val="28"/>
      <w:szCs w:val="28"/>
      <w:lang w:eastAsia="ru-RU" w:bidi="ru-RU"/>
    </w:rPr>
  </w:style>
  <w:style w:type="paragraph" w:styleId="af7">
    <w:name w:val="Title"/>
    <w:basedOn w:val="a"/>
    <w:next w:val="a"/>
    <w:link w:val="af8"/>
    <w:uiPriority w:val="99"/>
    <w:qFormat/>
    <w:locked/>
    <w:rsid w:val="009C5933"/>
    <w:pPr>
      <w:spacing w:after="300" w:line="240" w:lineRule="auto"/>
      <w:contextualSpacing/>
    </w:pPr>
    <w:rPr>
      <w:rFonts w:ascii="Arial" w:eastAsia="Times New Roman" w:hAnsi="Arial"/>
      <w:smallCaps/>
      <w:sz w:val="52"/>
      <w:szCs w:val="52"/>
      <w:lang w:val="en-US"/>
    </w:rPr>
  </w:style>
  <w:style w:type="character" w:customStyle="1" w:styleId="af8">
    <w:name w:val="Заголовок Знак"/>
    <w:basedOn w:val="a0"/>
    <w:link w:val="af7"/>
    <w:uiPriority w:val="99"/>
    <w:rsid w:val="009C5933"/>
    <w:rPr>
      <w:rFonts w:ascii="Arial" w:eastAsia="Times New Roman" w:hAnsi="Arial"/>
      <w:smallCaps/>
      <w:sz w:val="52"/>
      <w:szCs w:val="52"/>
      <w:lang w:val="en-US" w:eastAsia="en-US"/>
    </w:rPr>
  </w:style>
  <w:style w:type="character" w:customStyle="1" w:styleId="2a">
    <w:name w:val="Основной текст (2) + Полужирный"/>
    <w:basedOn w:val="27"/>
    <w:rsid w:val="008634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FontStyle65">
    <w:name w:val="Font Style65"/>
    <w:uiPriority w:val="99"/>
    <w:rsid w:val="0016551D"/>
    <w:rPr>
      <w:rFonts w:ascii="Times New Roman" w:hAnsi="Times New Roman" w:cs="Times New Roman" w:hint="default"/>
      <w:sz w:val="26"/>
      <w:szCs w:val="26"/>
    </w:rPr>
  </w:style>
  <w:style w:type="character" w:customStyle="1" w:styleId="FontStyle53">
    <w:name w:val="Font Style53"/>
    <w:uiPriority w:val="99"/>
    <w:rsid w:val="0016551D"/>
    <w:rPr>
      <w:rFonts w:ascii="Times New Roman" w:hAnsi="Times New Roman" w:cs="Times New Roman" w:hint="default"/>
      <w:sz w:val="26"/>
      <w:szCs w:val="26"/>
    </w:rPr>
  </w:style>
  <w:style w:type="character" w:customStyle="1" w:styleId="fs12lh1-5">
    <w:name w:val="fs12lh1-5"/>
    <w:basedOn w:val="a0"/>
    <w:rsid w:val="00905918"/>
  </w:style>
  <w:style w:type="character" w:styleId="af9">
    <w:name w:val="annotation reference"/>
    <w:basedOn w:val="a0"/>
    <w:uiPriority w:val="99"/>
    <w:semiHidden/>
    <w:unhideWhenUsed/>
    <w:rsid w:val="00E24F8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24F8B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24F8B"/>
    <w:rPr>
      <w:sz w:val="20"/>
      <w:szCs w:val="20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24F8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24F8B"/>
    <w:rPr>
      <w:b/>
      <w:bCs/>
      <w:sz w:val="20"/>
      <w:szCs w:val="20"/>
      <w:lang w:eastAsia="en-US"/>
    </w:rPr>
  </w:style>
  <w:style w:type="character" w:customStyle="1" w:styleId="afe">
    <w:name w:val="Гипертекстовая ссылка"/>
    <w:basedOn w:val="a0"/>
    <w:uiPriority w:val="99"/>
    <w:rsid w:val="00677F42"/>
    <w:rPr>
      <w:rFonts w:cs="Times New Roman"/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677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677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14154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C23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448770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6CF01-2C4B-4A5F-B299-14B1DE20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6589</Words>
  <Characters>37561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Евгений Волохин</cp:lastModifiedBy>
  <cp:revision>2</cp:revision>
  <cp:lastPrinted>2018-12-07T11:36:00Z</cp:lastPrinted>
  <dcterms:created xsi:type="dcterms:W3CDTF">2019-07-26T13:36:00Z</dcterms:created>
  <dcterms:modified xsi:type="dcterms:W3CDTF">2019-07-26T13:36:00Z</dcterms:modified>
</cp:coreProperties>
</file>