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29" w:rsidRDefault="005A2729" w:rsidP="005A2729">
      <w:r w:rsidRPr="00C20C56">
        <w:rPr>
          <w:noProof/>
        </w:rPr>
        <w:drawing>
          <wp:anchor distT="0" distB="0" distL="114300" distR="114300" simplePos="0" relativeHeight="251663360" behindDoc="0" locked="0" layoutInCell="1" allowOverlap="1" wp14:anchorId="04631C68" wp14:editId="69457B40">
            <wp:simplePos x="0" y="0"/>
            <wp:positionH relativeFrom="margin">
              <wp:posOffset>-20320</wp:posOffset>
            </wp:positionH>
            <wp:positionV relativeFrom="margin">
              <wp:posOffset>-220345</wp:posOffset>
            </wp:positionV>
            <wp:extent cx="6240145" cy="1019810"/>
            <wp:effectExtent l="0" t="0" r="8255" b="8890"/>
            <wp:wrapSquare wrapText="bothSides"/>
            <wp:docPr id="6" name="Рисунок 6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56"/>
        <w:tblW w:w="5000" w:type="pct"/>
        <w:tblLook w:val="0000" w:firstRow="0" w:lastRow="0" w:firstColumn="0" w:lastColumn="0" w:noHBand="0" w:noVBand="0"/>
      </w:tblPr>
      <w:tblGrid>
        <w:gridCol w:w="5451"/>
        <w:gridCol w:w="267"/>
        <w:gridCol w:w="4203"/>
      </w:tblGrid>
      <w:tr w:rsidR="005A2729" w:rsidRPr="00A549D0" w:rsidTr="005A2729"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СОГЛАСОВАНО</w:t>
            </w: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Протокол Педагогического совета</w:t>
            </w: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28.0</w:t>
            </w:r>
            <w:r w:rsidRPr="00F86A37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.2019 г</w:t>
            </w: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СОГЛАСОВАНО</w:t>
            </w: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Протоколом заседания Студенческого совета</w:t>
            </w: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F86A37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>.0</w:t>
            </w:r>
            <w:r w:rsidRPr="00F86A37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.2019 г</w:t>
            </w: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СОГЛАСОВАНО</w:t>
            </w: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Протоколом заседания Родительского комитета</w:t>
            </w: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>.0</w:t>
            </w:r>
            <w:r w:rsidRPr="005A2729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.2019 г</w:t>
            </w:r>
          </w:p>
          <w:p w:rsidR="005A2729" w:rsidRPr="00A549D0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</w:p>
          <w:p w:rsidR="005A2729" w:rsidRPr="00A549D0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A2729" w:rsidRPr="00A549D0" w:rsidRDefault="005A2729" w:rsidP="005A2729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5A2729" w:rsidRPr="00A549D0" w:rsidRDefault="005A2729" w:rsidP="005A2729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ПОО</w:t>
            </w:r>
          </w:p>
          <w:p w:rsidR="005A2729" w:rsidRPr="00A549D0" w:rsidRDefault="005A2729" w:rsidP="005A2729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5A2729" w:rsidRPr="00A549D0" w:rsidRDefault="005A2729" w:rsidP="005A2729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:rsidR="005A2729" w:rsidRPr="00A549D0" w:rsidRDefault="005A2729" w:rsidP="005A2729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28</w:t>
            </w:r>
            <w:r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A549D0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9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5A2729" w:rsidRPr="00A549D0" w:rsidRDefault="005A2729" w:rsidP="005A2729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5A2729" w:rsidRPr="00A549D0" w:rsidRDefault="005A2729" w:rsidP="005A2729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5A2729" w:rsidRDefault="005A2729" w:rsidP="005A2729"/>
    <w:p w:rsidR="000327E5" w:rsidRPr="000F22FC" w:rsidRDefault="000327E5" w:rsidP="005A2729"/>
    <w:p w:rsidR="000327E5" w:rsidRDefault="005A2729" w:rsidP="005A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729">
        <w:rPr>
          <w:rFonts w:ascii="Times New Roman" w:hAnsi="Times New Roman" w:cs="Times New Roman"/>
          <w:b/>
          <w:sz w:val="32"/>
          <w:szCs w:val="32"/>
        </w:rPr>
        <w:t>П</w:t>
      </w:r>
      <w:r w:rsidR="000327E5">
        <w:rPr>
          <w:rFonts w:ascii="Times New Roman" w:hAnsi="Times New Roman" w:cs="Times New Roman"/>
          <w:b/>
          <w:sz w:val="32"/>
          <w:szCs w:val="32"/>
        </w:rPr>
        <w:t>РАВИЛА ПРИЕМА</w:t>
      </w:r>
    </w:p>
    <w:p w:rsidR="000327E5" w:rsidRDefault="000327E5" w:rsidP="005A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обучение по образовательным программам среднего профессионального образования учреждения частного профессиональной образовательной организации </w:t>
      </w:r>
    </w:p>
    <w:p w:rsidR="005A2729" w:rsidRPr="005A2729" w:rsidRDefault="000327E5" w:rsidP="005A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«Нефтяной техникум» на 2019 – 2020 учебный год </w:t>
      </w:r>
      <w:r w:rsidR="005A2729" w:rsidRPr="005A27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2729" w:rsidRDefault="005A2729" w:rsidP="005A2729"/>
    <w:p w:rsidR="005A2729" w:rsidRDefault="005A2729" w:rsidP="005A2729"/>
    <w:p w:rsidR="005A2729" w:rsidRDefault="005A2729" w:rsidP="005A2729"/>
    <w:p w:rsidR="005A2729" w:rsidRDefault="005A2729" w:rsidP="005A2729"/>
    <w:p w:rsidR="005A2729" w:rsidRDefault="005A2729" w:rsidP="005A2729"/>
    <w:p w:rsidR="005A2729" w:rsidRDefault="005A2729" w:rsidP="005A2729"/>
    <w:p w:rsidR="005A2729" w:rsidRDefault="005A2729" w:rsidP="005A2729"/>
    <w:p w:rsidR="005A2729" w:rsidRDefault="005A2729" w:rsidP="005A2729"/>
    <w:p w:rsidR="005A2729" w:rsidRDefault="005A2729" w:rsidP="005A2729"/>
    <w:p w:rsidR="005A2729" w:rsidRPr="005A2729" w:rsidRDefault="005A2729" w:rsidP="005A272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A2729" w:rsidRPr="005A2729" w:rsidRDefault="005A2729" w:rsidP="005A27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729">
        <w:rPr>
          <w:rFonts w:ascii="Times New Roman" w:hAnsi="Times New Roman" w:cs="Times New Roman"/>
          <w:b/>
          <w:bCs/>
          <w:sz w:val="32"/>
          <w:szCs w:val="32"/>
        </w:rPr>
        <w:t>г. Ижевск 2019</w:t>
      </w:r>
    </w:p>
    <w:p w:rsidR="00687EC9" w:rsidRPr="002D6E47" w:rsidRDefault="00D71212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</w:t>
      </w:r>
      <w:r w:rsidR="00687EC9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Общие положения</w:t>
      </w:r>
    </w:p>
    <w:p w:rsidR="00687EC9" w:rsidRPr="002D6E47" w:rsidRDefault="00687EC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0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Настоящие Правила приема составлены на основании: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-Закона РФ «Об образовании в Российской Федерации» от 29 декабря 2012 г. № 273-ФЗ;</w:t>
      </w:r>
    </w:p>
    <w:p w:rsidR="00687EC9" w:rsidRPr="002D6E47" w:rsidRDefault="00687EC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-Приказа Минобрнауки РФ от 23.01.2014 N 36 «Об утверждении Порядка приема на обучение по образовательным программам среднего профессионального образования»; </w:t>
      </w:r>
    </w:p>
    <w:p w:rsidR="00687EC9" w:rsidRPr="002D6E47" w:rsidRDefault="00687EC9" w:rsidP="002D6E47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-Устава</w:t>
      </w:r>
      <w:r w:rsidR="00A10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80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D24C12" w:rsidRPr="002D6E47" w:rsidRDefault="00D24C12" w:rsidP="002D6E47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утверждении перечней профессий и специальностей среднего профессионального образования (утвержден приказом Минобрнауки России от 29.11.2013 г. №1199)</w:t>
      </w:r>
    </w:p>
    <w:p w:rsidR="0082103C" w:rsidRPr="002D6E47" w:rsidRDefault="0082103C" w:rsidP="002D6E47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другие нормативно правовые акты уполномоченных федеральных органов исполнительной власти </w:t>
      </w:r>
      <w:r w:rsidR="000E167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образования.</w:t>
      </w:r>
    </w:p>
    <w:p w:rsidR="002A0792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Настоящие «Правила приема в</w:t>
      </w:r>
      <w:r w:rsidR="008210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 частное </w:t>
      </w:r>
      <w:r w:rsidR="0082103C" w:rsidRPr="002D6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профессиональной образовательной организации «Нефтяной техникум» 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8210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10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обучение по образовательным программам среднего профессионального образования (программ</w:t>
      </w:r>
      <w:r w:rsidR="0023392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8210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 специалистов среднего звена) (далее – Правила)  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регламентиру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прием граждан Российской Федерации</w:t>
      </w:r>
      <w:r w:rsidR="004638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иностранных граждан </w:t>
      </w:r>
      <w:r w:rsidR="0075720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лиц без</w:t>
      </w:r>
      <w:r w:rsidR="004638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гражданства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соотечественников</w:t>
      </w:r>
      <w:r w:rsidR="004638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проживающих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рубежом</w:t>
      </w:r>
      <w:r w:rsidR="004638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граждане, лица, поступающие), на обучение по образовательным программам среднего профессионального образования ( далее – образовательные программы) 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638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Техникуме </w:t>
      </w:r>
      <w:r w:rsidR="005A2AE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договорам об образовании, заключаемым при приеме на обучение за счет средств физических и (или) юридических лиц (далее -договор об оказании платных образовательных услуг), а также определяет особенности проведения вступительных испытаний для</w:t>
      </w:r>
      <w:r w:rsidR="00552B4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инвалидов и </w:t>
      </w:r>
      <w:r w:rsidR="005A2AE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с ограниченными возможностями здоровья</w:t>
      </w:r>
      <w:r w:rsidR="00552B4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5E2E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6A15F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</w:t>
      </w:r>
      <w:r w:rsidR="00D5674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техникум лиц для обучения по образовательным программам осуществляется по заявлениям лиц, имеющим основное общее или среднее общее образование , если иное не установлено Федеральным законом от 29 декабря 2012 г. № 273-</w:t>
      </w:r>
      <w:r w:rsidR="00DC5A8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«Об образовании в Российской Федерации» (далее – Федеральный закон).</w:t>
      </w:r>
    </w:p>
    <w:p w:rsidR="00AA54E8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A54E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4039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на обучение по образовательным программам является общедоступным,</w:t>
      </w:r>
      <w:r w:rsidR="00182B8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иное не предусмотрено частью 4 статьи 68 Федерального закона.</w:t>
      </w:r>
      <w:r w:rsidR="0010696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, если численность поступающих превышает количество мест в соответствии с планом приема, </w:t>
      </w:r>
      <w:r w:rsidR="000C6B7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Техникумом</w:t>
      </w:r>
      <w:r w:rsidR="0010696D" w:rsidRPr="002D6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приеме на обучение по образовательным программам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квалификации.</w:t>
      </w:r>
    </w:p>
    <w:p w:rsidR="0010696D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0696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696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 </w:t>
      </w:r>
      <w:r w:rsidR="000C6B7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передачу,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Федерации.</w:t>
      </w:r>
    </w:p>
    <w:p w:rsidR="009D2BFB" w:rsidRPr="002D6E47" w:rsidRDefault="0080149D" w:rsidP="002D6E47">
      <w:pPr>
        <w:pStyle w:val="20"/>
        <w:shd w:val="clear" w:color="auto" w:fill="auto"/>
        <w:tabs>
          <w:tab w:val="left" w:pos="1116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t>1.</w:t>
      </w:r>
      <w:r w:rsidR="00775D61" w:rsidRPr="002D6E47">
        <w:rPr>
          <w:color w:val="000000" w:themeColor="text1"/>
          <w:lang w:eastAsia="ru-RU"/>
        </w:rPr>
        <w:t xml:space="preserve">6. </w:t>
      </w:r>
      <w:r w:rsidR="009D2BFB" w:rsidRPr="002D6E47">
        <w:rPr>
          <w:color w:val="000000" w:themeColor="text1"/>
          <w:lang w:eastAsia="ru-RU" w:bidi="ru-RU"/>
        </w:rPr>
        <w:t>Условиями приема на обучение по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2D6E47" w:rsidRDefault="002D6E47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4527" w:rsidRPr="002D6E47" w:rsidRDefault="00D71212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94527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C05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</w:t>
      </w:r>
      <w:r w:rsidR="003602D8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ганизация приема граждан в </w:t>
      </w:r>
      <w:r w:rsidR="00606FE9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Техникум</w:t>
      </w:r>
    </w:p>
    <w:p w:rsidR="00462891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приема граждан для обучения по освоению основных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образовательных профессиональных программ осуществляется приемной комиссией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C1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планом приема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1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№1,2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A212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дседателем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приемной комиссии является директор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Состав, полномочия и порядок деятельность приемной комиссии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регламентируется положением о ней, утверждаемым директором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4D74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4527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 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приеме в </w:t>
      </w:r>
      <w:r w:rsidR="007F5DE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(муниципальные) органы и организации.</w:t>
      </w:r>
    </w:p>
    <w:p w:rsidR="002D6E47" w:rsidRDefault="002D6E47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4527" w:rsidRPr="002D6E47" w:rsidRDefault="00D71212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794527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Организация информирования поступающих</w:t>
      </w:r>
    </w:p>
    <w:p w:rsidR="00A14D74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F5DE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 прием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по </w:t>
      </w:r>
      <w:r w:rsidR="00582B4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программам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при наличии лицензии на право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образовательной деятельности по этим образовательным программам.</w:t>
      </w:r>
    </w:p>
    <w:p w:rsidR="007F5DEF" w:rsidRPr="0080149D" w:rsidRDefault="0080149D" w:rsidP="0080149D">
      <w:pPr>
        <w:pStyle w:val="20"/>
        <w:shd w:val="clear" w:color="auto" w:fill="auto"/>
        <w:tabs>
          <w:tab w:val="left" w:pos="567"/>
        </w:tabs>
        <w:spacing w:line="322" w:lineRule="exact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 xml:space="preserve">3.2.  </w:t>
      </w:r>
      <w:r w:rsidR="00606FE9" w:rsidRPr="0080149D">
        <w:rPr>
          <w:color w:val="000000" w:themeColor="text1"/>
          <w:lang w:eastAsia="ru-RU" w:bidi="ru-RU"/>
        </w:rPr>
        <w:t xml:space="preserve">Техникум </w:t>
      </w:r>
      <w:r w:rsidR="007F5DEF" w:rsidRPr="0080149D">
        <w:rPr>
          <w:color w:val="000000" w:themeColor="text1"/>
          <w:lang w:eastAsia="ru-RU" w:bidi="ru-RU"/>
        </w:rPr>
        <w:t>обязан ознакомить поступающего и (или) его родителей</w:t>
      </w:r>
      <w:r>
        <w:rPr>
          <w:color w:val="000000" w:themeColor="text1"/>
          <w:lang w:eastAsia="ru-RU" w:bidi="ru-RU"/>
        </w:rPr>
        <w:t xml:space="preserve"> </w:t>
      </w:r>
      <w:r w:rsidR="007F5DEF" w:rsidRPr="0080149D">
        <w:rPr>
          <w:color w:val="000000" w:themeColor="text1"/>
          <w:lang w:eastAsia="ru-RU" w:bidi="ru-RU"/>
        </w:rPr>
        <w:t xml:space="preserve">(законных представителей) со своим Уставом, с лицензией на осуществление </w:t>
      </w:r>
      <w:r>
        <w:rPr>
          <w:color w:val="000000" w:themeColor="text1"/>
          <w:lang w:eastAsia="ru-RU" w:bidi="ru-RU"/>
        </w:rPr>
        <w:t>о</w:t>
      </w:r>
      <w:r w:rsidR="007F5DEF" w:rsidRPr="0080149D">
        <w:rPr>
          <w:color w:val="000000" w:themeColor="text1"/>
          <w:lang w:eastAsia="ru-RU" w:bidi="ru-RU"/>
        </w:rPr>
        <w:t>бразовательной деятельности, свидетельством о</w:t>
      </w:r>
      <w:r>
        <w:rPr>
          <w:color w:val="000000" w:themeColor="text1"/>
          <w:lang w:eastAsia="ru-RU" w:bidi="ru-RU"/>
        </w:rPr>
        <w:t xml:space="preserve"> </w:t>
      </w:r>
      <w:r w:rsidR="007F5DEF" w:rsidRPr="0080149D">
        <w:rPr>
          <w:color w:val="000000" w:themeColor="text1"/>
          <w:lang w:eastAsia="ru-RU" w:bidi="ru-RU"/>
        </w:rPr>
        <w:t>государственной</w:t>
      </w:r>
      <w:r>
        <w:rPr>
          <w:color w:val="000000" w:themeColor="text1"/>
          <w:lang w:eastAsia="ru-RU" w:bidi="ru-RU"/>
        </w:rPr>
        <w:t xml:space="preserve"> </w:t>
      </w:r>
      <w:r w:rsidR="007F5DEF" w:rsidRPr="0080149D">
        <w:rPr>
          <w:color w:val="000000" w:themeColor="text1"/>
          <w:lang w:eastAsia="ru-RU" w:bidi="ru-RU"/>
        </w:rPr>
        <w:t>аккредитации, с образовательными программами</w:t>
      </w:r>
      <w:r w:rsidR="00606FE9" w:rsidRPr="0080149D">
        <w:rPr>
          <w:color w:val="000000" w:themeColor="text1"/>
          <w:lang w:eastAsia="ru-RU" w:bidi="ru-RU"/>
        </w:rPr>
        <w:t>,</w:t>
      </w:r>
      <w:r>
        <w:rPr>
          <w:color w:val="000000" w:themeColor="text1"/>
          <w:lang w:eastAsia="ru-RU" w:bidi="ru-RU"/>
        </w:rPr>
        <w:t xml:space="preserve"> </w:t>
      </w:r>
      <w:r w:rsidR="00E62700" w:rsidRPr="0080149D">
        <w:rPr>
          <w:color w:val="000000" w:themeColor="text1"/>
          <w:lang w:eastAsia="ru-RU" w:bidi="ru-RU"/>
        </w:rPr>
        <w:t>с условиями обучения по образовательной программе с использованием сетевой формы реализации образовательной программы по индивидуальн</w:t>
      </w:r>
      <w:r>
        <w:rPr>
          <w:color w:val="000000" w:themeColor="text1"/>
          <w:lang w:eastAsia="ru-RU" w:bidi="ru-RU"/>
        </w:rPr>
        <w:t>ым</w:t>
      </w:r>
      <w:r w:rsidR="00E62700" w:rsidRPr="0080149D">
        <w:rPr>
          <w:color w:val="000000" w:themeColor="text1"/>
          <w:lang w:eastAsia="ru-RU" w:bidi="ru-RU"/>
        </w:rPr>
        <w:t xml:space="preserve"> учебн</w:t>
      </w:r>
      <w:r>
        <w:rPr>
          <w:color w:val="000000" w:themeColor="text1"/>
          <w:lang w:eastAsia="ru-RU" w:bidi="ru-RU"/>
        </w:rPr>
        <w:t>ы</w:t>
      </w:r>
      <w:r w:rsidR="00E62700" w:rsidRPr="0080149D">
        <w:rPr>
          <w:color w:val="000000" w:themeColor="text1"/>
          <w:lang w:eastAsia="ru-RU" w:bidi="ru-RU"/>
        </w:rPr>
        <w:t>м план</w:t>
      </w:r>
      <w:r>
        <w:rPr>
          <w:color w:val="000000" w:themeColor="text1"/>
          <w:lang w:eastAsia="ru-RU" w:bidi="ru-RU"/>
        </w:rPr>
        <w:t>ам</w:t>
      </w:r>
      <w:r w:rsidR="00E62700" w:rsidRPr="0080149D">
        <w:rPr>
          <w:color w:val="000000" w:themeColor="text1"/>
          <w:lang w:eastAsia="ru-RU" w:bidi="ru-RU"/>
        </w:rPr>
        <w:t xml:space="preserve"> </w:t>
      </w:r>
      <w:r w:rsidR="007F5DEF" w:rsidRPr="0080149D">
        <w:rPr>
          <w:color w:val="000000" w:themeColor="text1"/>
          <w:lang w:eastAsia="ru-RU" w:bidi="ru-RU"/>
        </w:rPr>
        <w:t>и другими документами, регламентирующими организациюи осуществлениеобразовательнойдеятельности, права и обязанности обучающихся.</w:t>
      </w:r>
    </w:p>
    <w:p w:rsidR="00A14D74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целью </w:t>
      </w:r>
      <w:r w:rsidR="00E445B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информирования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поступающего и его родителей (законныхпредставителей) </w:t>
      </w:r>
      <w:r w:rsidR="00E445B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 приеме на обучение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E445B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 информацию на официальном сайте техникума в информационно-телекоммуникационной сети «Интернет» (далее – официальный сайт) по адресу:  </w:t>
      </w:r>
      <w:hyperlink r:id="rId7" w:history="1">
        <w:r w:rsidR="007C3780" w:rsidRPr="002D6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http://www.n</w:t>
        </w:r>
        <w:proofErr w:type="spellStart"/>
        <w:r w:rsidR="007C3780" w:rsidRPr="002D6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eftteh</w:t>
        </w:r>
        <w:proofErr w:type="spellEnd"/>
        <w:r w:rsidR="007C3780" w:rsidRPr="002D6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7C3780" w:rsidRPr="002D6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ru</w:t>
        </w:r>
        <w:proofErr w:type="spellEnd"/>
      </w:hyperlink>
      <w:r w:rsidR="00E445B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на информационном стенде приемной комиссии, установленному по адресу: </w:t>
      </w:r>
      <w:r w:rsidR="00884F26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Ижевск, ул. Сабурова, д.23 на русском языке.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5A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Приемная комиссия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B15A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функционирование специальных телефонных линий по телефону 8(3412) 48-38-74, 48-77-12.</w:t>
      </w:r>
    </w:p>
    <w:p w:rsidR="00A14D74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 начала приема документов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280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и информационном стенде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 след</w:t>
      </w:r>
      <w:r w:rsidR="00594BE6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ующее:</w:t>
      </w:r>
    </w:p>
    <w:p w:rsidR="00A14D74" w:rsidRPr="002D6E47" w:rsidRDefault="00F2686E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 марта:</w:t>
      </w:r>
    </w:p>
    <w:p w:rsidR="00B26619" w:rsidRPr="002D6E47" w:rsidRDefault="00B2661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приема </w:t>
      </w:r>
      <w:r w:rsidR="00D65758" w:rsidRPr="002D6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обучение по образовательным программам среднего профессионального образования учреждения частного профессиональной образовательной организации «Нефтяной техникум» </w:t>
      </w:r>
      <w:proofErr w:type="gramStart"/>
      <w:r w:rsidR="00D65758" w:rsidRPr="002D6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 201</w:t>
      </w:r>
      <w:r w:rsidR="00745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proofErr w:type="gramEnd"/>
      <w:r w:rsidR="00D65758" w:rsidRPr="002D6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</w:t>
      </w:r>
      <w:r w:rsidR="00745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D65758" w:rsidRPr="002D6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учебный год</w:t>
      </w:r>
      <w:r w:rsidR="00D65758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условия приема на обучение по договорам об оказании платных образовательных услуг;</w:t>
      </w:r>
    </w:p>
    <w:p w:rsidR="002852AA" w:rsidRPr="002D6E47" w:rsidRDefault="00B2661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в) перечень специальностей, </w:t>
      </w:r>
      <w:r w:rsidR="002852A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которым </w:t>
      </w:r>
      <w:proofErr w:type="gramStart"/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объявляет</w:t>
      </w:r>
      <w:proofErr w:type="gramEnd"/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в соответствии с лицензией на право ведения образовательной деятельности с выделением форм</w:t>
      </w:r>
      <w:r w:rsidR="002852A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получения образования - заочн</w:t>
      </w:r>
      <w:r w:rsidR="00494280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2852AA" w:rsidRPr="002D6E47" w:rsidRDefault="002852AA" w:rsidP="002D6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2D6E4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A14D74" w:rsidRPr="002D6E47" w:rsidRDefault="002852AA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DE3E9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 п</w:t>
      </w:r>
      <w:r w:rsidR="003E45B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еречень вступительных испыт</w:t>
      </w:r>
      <w:r w:rsidR="00A14D7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аний;</w:t>
      </w:r>
      <w:r w:rsidR="00A14D7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14D74" w:rsidRPr="002D6E47" w:rsidRDefault="007146E8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2059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)и</w:t>
      </w:r>
      <w:r w:rsidR="003E45B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нформацию о формах проведения вступительных испытани</w:t>
      </w:r>
      <w:r w:rsidR="00A14D7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</w:p>
    <w:p w:rsidR="00720598" w:rsidRPr="002D6E47" w:rsidRDefault="007146E8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72059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информацию о возможности приема заявлений и необходимых документов, предусмотренным настоящим порядком в электронной форме.</w:t>
      </w:r>
    </w:p>
    <w:p w:rsidR="00DE678A" w:rsidRPr="002D6E47" w:rsidRDefault="007146E8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E678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00BF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проведения вступительных испытаний для лиц с ограниченными возможностями здоровья</w:t>
      </w:r>
    </w:p>
    <w:p w:rsidR="00B00BF4" w:rsidRPr="002D6E47" w:rsidRDefault="007146E8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00BF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852AA" w:rsidRPr="002D6E4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</w:p>
    <w:p w:rsidR="00794527" w:rsidRPr="002D6E47" w:rsidRDefault="00794527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 июня:</w:t>
      </w:r>
    </w:p>
    <w:p w:rsidR="00A14D74" w:rsidRPr="002D6E47" w:rsidRDefault="0019725B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количество мест для приема по каждой специальности, в том числе по различным формам получения образования; </w:t>
      </w:r>
    </w:p>
    <w:p w:rsidR="003512A6" w:rsidRPr="002D6E47" w:rsidRDefault="0019725B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мест по каж</w:t>
      </w:r>
      <w:r w:rsidR="0076379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дой специальности по договорам об оказании платных образовательных услуг, в том числе по различным формам получения образования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512A6" w:rsidRPr="002D6E47" w:rsidRDefault="00E812FB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9725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 наличии общежития и количество мест в общежитиях, выделяемых для иногородних поступающих; </w:t>
      </w:r>
    </w:p>
    <w:p w:rsidR="00594BE6" w:rsidRPr="002D6E47" w:rsidRDefault="00E812FB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9725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образец договора для поступающих на места по договорам с оплатой стоимости обучения. </w:t>
      </w:r>
    </w:p>
    <w:p w:rsidR="00794527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период приема документов приемная комиссия ежедневно размещает</w:t>
      </w:r>
      <w:r w:rsidR="00B532C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 сайте образовательной организации и информационном стенде приемной комиссии сведения о ко</w:t>
      </w:r>
      <w:r w:rsidR="003B0E4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личестве поданных заявлений </w:t>
      </w:r>
      <w:r w:rsidR="0019725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каждой специальности </w:t>
      </w:r>
      <w:r w:rsidR="003B0E4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заочной форме </w:t>
      </w:r>
      <w:r w:rsidR="0019725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 образования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Приемная комиссия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функционирование специальных телефонных линий</w:t>
      </w:r>
      <w:r w:rsidR="00E812F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(тел.8(3412)48-38-74)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раздела сайта </w:t>
      </w:r>
      <w:r w:rsidR="00E812F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ответов на обращения,</w:t>
      </w:r>
      <w:r w:rsidR="002E2E3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связанные с приемом граждан в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6E47" w:rsidRDefault="002D6E47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D6E47" w:rsidRDefault="002D6E47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4527" w:rsidRPr="002D6E47" w:rsidRDefault="00D71212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794527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Прием документов от поступающих</w:t>
      </w:r>
    </w:p>
    <w:p w:rsidR="00923E1F" w:rsidRDefault="0030537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 в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80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52E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программам среднего профессионального образования проводится по личному заявлению граждан.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Приём документов на первый кур</w:t>
      </w:r>
      <w:r w:rsidR="00923E1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начинается не позднее </w:t>
      </w:r>
      <w:r w:rsidR="00A747E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923E1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Приём заявлении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52E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заочную форму </w:t>
      </w:r>
      <w:r w:rsidR="00923E1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получения образования на базе основного общего образования осуществляется </w:t>
      </w:r>
      <w:r w:rsidR="00492BF2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</w:t>
      </w:r>
      <w:r w:rsidR="00923E1F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7452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492BF2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июня до 2</w:t>
      </w:r>
      <w:r w:rsidR="007452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492BF2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августа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2BF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среднего общего образования </w:t>
      </w:r>
      <w:r w:rsidR="00E00725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</w:t>
      </w:r>
      <w:r w:rsidR="00E00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E00725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июня </w:t>
      </w:r>
      <w:r w:rsidR="00F86A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</w:t>
      </w:r>
      <w:bookmarkStart w:id="0" w:name="_GoBack"/>
      <w:bookmarkEnd w:id="0"/>
      <w:r w:rsidR="00E00725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00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86A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E00725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00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сентября</w:t>
      </w:r>
      <w:r w:rsidR="00E0072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92BF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при наличии мест </w:t>
      </w:r>
      <w:r w:rsidR="00492BF2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2</w:t>
      </w:r>
      <w:r w:rsidR="007452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A71E5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сентября</w:t>
      </w:r>
      <w:r w:rsidR="00492BF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030C" w:rsidRPr="002D6E47" w:rsidRDefault="002D030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435" w:rsidRDefault="0030537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534E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подаче заявления (на русском языке) о приеме </w:t>
      </w:r>
      <w:proofErr w:type="gramStart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9532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ехникум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поступающий предъявляет </w:t>
      </w:r>
      <w:r w:rsidR="003F524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2D030C" w:rsidRPr="002D6E47" w:rsidRDefault="002D030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4527" w:rsidRDefault="0030537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4.2.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Граждане</w:t>
      </w:r>
      <w:r w:rsidR="0046066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F1B28" w:rsidRPr="009F1B28" w:rsidRDefault="009F1B28" w:rsidP="009F1B2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удостоверяющий личность</w:t>
      </w:r>
    </w:p>
    <w:p w:rsidR="00794527" w:rsidRPr="009F1B28" w:rsidRDefault="009F1B28" w:rsidP="009F1B2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E7993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ригинал или ксерокопию </w:t>
      </w:r>
      <w:r w:rsidR="00794527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 об образовании</w:t>
      </w:r>
      <w:r w:rsidR="00460661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и(или) квалификации</w:t>
      </w:r>
      <w:r w:rsidR="00794527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794527" w:rsidRDefault="00DE7993" w:rsidP="009F1B2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794527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фотографии 3х4; </w:t>
      </w:r>
    </w:p>
    <w:p w:rsidR="00A33DBA" w:rsidRPr="002D030C" w:rsidRDefault="009F1B28" w:rsidP="009F1B2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</w:t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едицинск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ую</w:t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справк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</w:t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Ф-086у (в соответствии с постановлением Правительства РФ от 14 августа 2013г.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осмотры» и приказом Министерства здравоохранения и социального развития Российской Федерации от 12 апреля 2011г. № 302н «Об утверждении перечней вредных и опасных производственных факторов и работ, при выполнении которых проводятся обязательные предварительные медицинские осмотры»)</w:t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5. ксерокопию трудовой книжки ;</w:t>
      </w:r>
    </w:p>
    <w:p w:rsidR="002D030C" w:rsidRPr="009F1B28" w:rsidRDefault="002D030C" w:rsidP="002D030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4527" w:rsidRPr="00A66184" w:rsidRDefault="0030537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 Иностранные граждане, лица без гражданства, в том числе соотечественники, проживающие за рубежом:</w:t>
      </w:r>
    </w:p>
    <w:p w:rsidR="00794527" w:rsidRPr="002D030C" w:rsidRDefault="009F1B28" w:rsidP="002D030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окумент,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 </w:t>
      </w:r>
    </w:p>
    <w:p w:rsidR="00E2386B" w:rsidRPr="002D030C" w:rsidRDefault="009F1B28" w:rsidP="002D030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ригинал документа иностранного государства об образовани</w:t>
      </w:r>
      <w:r w:rsidR="00E2386B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квалификации, </w:t>
      </w:r>
      <w:r w:rsidR="00E2386B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(или его заверенную в установленном порядке копию), если удостоверяемое указанным документом образование признается в Российской </w:t>
      </w:r>
      <w:proofErr w:type="gramStart"/>
      <w:r w:rsidR="00E2386B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  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</w:t>
      </w:r>
      <w:r w:rsidR="00E2386B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соответствующего образования в соответствии со статьей 107 Федерального закона; </w:t>
      </w:r>
      <w:bookmarkStart w:id="1" w:name="page13"/>
      <w:bookmarkEnd w:id="1"/>
    </w:p>
    <w:p w:rsidR="00794527" w:rsidRPr="002D030C" w:rsidRDefault="009F1B28" w:rsidP="002D030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 </w:t>
      </w:r>
    </w:p>
    <w:p w:rsidR="00794527" w:rsidRPr="002D030C" w:rsidRDefault="00DE7993" w:rsidP="002D030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фотографии 3х</w:t>
      </w:r>
      <w:proofErr w:type="gramStart"/>
      <w:r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2D030C" w:rsidRDefault="002D030C" w:rsidP="002D030C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342" w:rsidRDefault="00794527" w:rsidP="009F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</w:t>
      </w:r>
      <w:r w:rsid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нотариально заверены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6709" w:rsidRDefault="00305370" w:rsidP="009F1B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Pr="003053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Подписью поступающего заверяются следующие документы: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заявление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на поступление в техникум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согласие на обработку персональных данных;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09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заявлении </w:t>
      </w:r>
      <w:r w:rsidR="00C1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3,4)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поступающим указываются следующие обязательные сведения: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фамилия, имя, отчество (последнее при наличии);</w:t>
      </w:r>
    </w:p>
    <w:p w:rsidR="00A438C7" w:rsidRPr="002D6E47" w:rsidRDefault="0079452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дата рождения;</w:t>
      </w:r>
    </w:p>
    <w:p w:rsidR="00CA7789" w:rsidRPr="002D6E47" w:rsidRDefault="00794527" w:rsidP="00096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реквизиты документа, удостоверяющего его личность, когда и кем выдан;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сведения о предыдущем уровне образования и документе об образовании</w:t>
      </w:r>
      <w:r w:rsidR="00CA778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09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78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квалификации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9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09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подтверждающем;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специальность, для обучения по которой он планирует поступать в </w:t>
      </w:r>
      <w:r w:rsidR="0009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6E543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</w:t>
      </w:r>
      <w:r w:rsidR="00CA778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организацию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указанием условий обучения и формы получения 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образования (в рамках контрольных цифр приема, мест по договорам </w:t>
      </w:r>
      <w:r w:rsidR="00CA778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оказании платных образовательных услуг);</w:t>
      </w:r>
    </w:p>
    <w:p w:rsidR="00F2377A" w:rsidRPr="002D6E47" w:rsidRDefault="00794527" w:rsidP="009F1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Подписью поступающего заверяется также следующее: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ознакомление (в том числе через информационные системы общего пользования) </w:t>
      </w:r>
      <w:r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F1B28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B28" w:rsidRPr="009F1B28">
        <w:rPr>
          <w:rFonts w:ascii="Times New Roman" w:hAnsi="Times New Roman" w:cs="Times New Roman"/>
          <w:color w:val="000000"/>
          <w:sz w:val="28"/>
          <w:szCs w:val="28"/>
        </w:rPr>
        <w:t>Уставом, лицензией на право осуществления образовательной деятельности, свидетельством о государственной аккредитации, с приложениями к ним по выбранной специальности, правилами приема на обучение по образовательным программам СПО, образовательными программами, условиями обучения в УЧ ПОО «Нефтяной техникум», Правилами внутреннего распорядка для студентов, с</w:t>
      </w:r>
      <w:r w:rsidR="009F1B28" w:rsidRPr="009F1B28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по основным вопросам организации и осуществления образовательной деятельности, в том числе регламентирующими 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участниками образовательного процесса, Положением о платных образовательных услугах,  стоимостью и сроками обучения</w:t>
      </w:r>
      <w:r w:rsidR="009F1B28">
        <w:rPr>
          <w:rFonts w:ascii="Times New Roman" w:hAnsi="Times New Roman" w:cs="Times New Roman"/>
          <w:sz w:val="28"/>
          <w:szCs w:val="28"/>
        </w:rPr>
        <w:t>.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4527" w:rsidRPr="002D6E47" w:rsidRDefault="00794527" w:rsidP="00E3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CA778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Нефтяной техникум 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возвращает документы поступающему.</w:t>
      </w:r>
    </w:p>
    <w:p w:rsidR="002D6E47" w:rsidRDefault="00225DFF" w:rsidP="002D6E47">
      <w:pPr>
        <w:pStyle w:val="20"/>
        <w:shd w:val="clear" w:color="auto" w:fill="auto"/>
        <w:spacing w:line="322" w:lineRule="exact"/>
        <w:jc w:val="both"/>
        <w:rPr>
          <w:color w:val="000000" w:themeColor="text1"/>
        </w:rPr>
      </w:pPr>
      <w:r w:rsidRPr="002D6E47">
        <w:rPr>
          <w:color w:val="000000" w:themeColor="text1"/>
          <w:lang w:eastAsia="ru-RU"/>
        </w:rPr>
        <w:t xml:space="preserve">    </w:t>
      </w:r>
      <w:r w:rsidR="00D71212">
        <w:rPr>
          <w:color w:val="000000" w:themeColor="text1"/>
          <w:lang w:eastAsia="ru-RU"/>
        </w:rPr>
        <w:t>4.5</w:t>
      </w:r>
      <w:r w:rsidRPr="002D6E47">
        <w:rPr>
          <w:color w:val="000000" w:themeColor="text1"/>
          <w:lang w:eastAsia="ru-RU"/>
        </w:rPr>
        <w:t xml:space="preserve">. </w:t>
      </w:r>
      <w:r w:rsidRPr="002D6E47">
        <w:rPr>
          <w:color w:val="000000" w:themeColor="text1"/>
        </w:rPr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 w:rsidRPr="002D6E47">
        <w:rPr>
          <w:color w:val="000000" w:themeColor="text1"/>
          <w:lang w:val="en-US" w:bidi="en-US"/>
        </w:rPr>
        <w:t>N</w:t>
      </w:r>
      <w:r w:rsidRPr="002D6E47">
        <w:rPr>
          <w:color w:val="000000" w:themeColor="text1"/>
        </w:rPr>
        <w:t xml:space="preserve">697 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</w:t>
      </w:r>
      <w:r w:rsidRPr="002D6E47">
        <w:rPr>
          <w:color w:val="000000" w:themeColor="text1"/>
          <w:lang w:val="en-US" w:bidi="en-US"/>
        </w:rPr>
        <w:t>N</w:t>
      </w:r>
      <w:r w:rsidRPr="002D6E47">
        <w:rPr>
          <w:color w:val="000000" w:themeColor="text1"/>
        </w:rPr>
        <w:t xml:space="preserve"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Минздравсоцразвития России). Медицинская справка признается действительной, если она получена не ранее года до дня завершения приема </w:t>
      </w:r>
      <w:r w:rsidRPr="002D6E47">
        <w:rPr>
          <w:color w:val="000000" w:themeColor="text1"/>
        </w:rPr>
        <w:lastRenderedPageBreak/>
        <w:t xml:space="preserve">документов и вступительных испытаний. 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Техникум обеспечивает прохождение поступающим медицинского осмотра полностью или в 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 В случае если у поступающего имеются медицинские противопоказания, установленные приказом Минздравсоцразвития России, </w:t>
      </w:r>
      <w:r w:rsidR="00A33DBA" w:rsidRPr="002D6E47">
        <w:rPr>
          <w:color w:val="000000" w:themeColor="text1"/>
        </w:rPr>
        <w:t xml:space="preserve">Техникум </w:t>
      </w:r>
      <w:r w:rsidRPr="002D6E47">
        <w:rPr>
          <w:color w:val="000000" w:themeColor="text1"/>
        </w:rPr>
        <w:t xml:space="preserve">обеспечивает его информирование о связанных с указанными противопоказаниями последствиях в период обучения в </w:t>
      </w:r>
      <w:r w:rsidR="00A33DBA" w:rsidRPr="002D6E47">
        <w:rPr>
          <w:color w:val="000000" w:themeColor="text1"/>
        </w:rPr>
        <w:t xml:space="preserve">Техникуме </w:t>
      </w:r>
      <w:r w:rsidRPr="002D6E47">
        <w:rPr>
          <w:color w:val="000000" w:themeColor="text1"/>
        </w:rPr>
        <w:t>и последующей профессиональной деятельности.</w:t>
      </w:r>
    </w:p>
    <w:p w:rsidR="00A438C7" w:rsidRPr="002D6E47" w:rsidRDefault="00D71212" w:rsidP="002D6E47">
      <w:pPr>
        <w:pStyle w:val="20"/>
        <w:shd w:val="clear" w:color="auto" w:fill="auto"/>
        <w:spacing w:line="322" w:lineRule="exact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4.6 </w:t>
      </w:r>
      <w:r w:rsidR="00794527" w:rsidRPr="002D6E47">
        <w:rPr>
          <w:color w:val="000000" w:themeColor="text1"/>
          <w:lang w:eastAsia="ru-RU"/>
        </w:rPr>
        <w:t xml:space="preserve">.Поступающий вправе направлять заявление о приеме, а также необходимые документы через операторов почтовой связи общего пользования (далее – по почте), а также в электронной форме в соответствии </w:t>
      </w:r>
      <w:r w:rsidR="00A438C7" w:rsidRPr="002D6E47">
        <w:rPr>
          <w:color w:val="000000" w:themeColor="text1"/>
          <w:lang w:eastAsia="ru-RU"/>
        </w:rPr>
        <w:t xml:space="preserve"> с </w:t>
      </w:r>
      <w:r w:rsidR="00794527" w:rsidRPr="002D6E47">
        <w:rPr>
          <w:color w:val="000000" w:themeColor="text1"/>
          <w:lang w:eastAsia="ru-RU"/>
        </w:rPr>
        <w:t>Федеральным законом от 6 апреля 2011 г. № 67-ФЗ «Об электронной</w:t>
      </w:r>
      <w:bookmarkStart w:id="2" w:name="page15"/>
      <w:bookmarkEnd w:id="2"/>
      <w:r w:rsidR="00794527" w:rsidRPr="002D6E47">
        <w:rPr>
          <w:color w:val="000000" w:themeColor="text1"/>
          <w:lang w:eastAsia="ru-RU"/>
        </w:rPr>
        <w:t xml:space="preserve">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 При направлении документов по почте поступающий к заявлению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 приема.Документы, направленные по почте, принимаются при их поступлении в </w:t>
      </w:r>
      <w:r w:rsidR="002853EB" w:rsidRPr="002D6E47">
        <w:rPr>
          <w:color w:val="000000" w:themeColor="text1"/>
          <w:lang w:eastAsia="ru-RU"/>
        </w:rPr>
        <w:t>техникум</w:t>
      </w:r>
      <w:r w:rsidR="00794527" w:rsidRPr="002D6E47">
        <w:rPr>
          <w:color w:val="000000" w:themeColor="text1"/>
          <w:lang w:eastAsia="ru-RU"/>
        </w:rPr>
        <w:t xml:space="preserve"> не позднее сроков, установленных </w:t>
      </w:r>
      <w:r w:rsidR="006D6357" w:rsidRPr="002D6E47">
        <w:rPr>
          <w:color w:val="000000" w:themeColor="text1"/>
          <w:lang w:eastAsia="ru-RU"/>
        </w:rPr>
        <w:t xml:space="preserve">пунктом </w:t>
      </w:r>
      <w:r w:rsidR="00A3393C" w:rsidRPr="002D6E47">
        <w:rPr>
          <w:b/>
          <w:color w:val="000000" w:themeColor="text1"/>
          <w:lang w:eastAsia="ru-RU"/>
        </w:rPr>
        <w:t>1</w:t>
      </w:r>
      <w:r w:rsidR="006D6357" w:rsidRPr="002D6E47">
        <w:rPr>
          <w:b/>
          <w:color w:val="000000" w:themeColor="text1"/>
          <w:lang w:eastAsia="ru-RU"/>
        </w:rPr>
        <w:t>6</w:t>
      </w:r>
      <w:r w:rsidR="00794527" w:rsidRPr="002D6E47">
        <w:rPr>
          <w:color w:val="000000" w:themeColor="text1"/>
          <w:lang w:eastAsia="ru-RU"/>
        </w:rPr>
        <w:t xml:space="preserve"> настоящими Правилами приема, </w:t>
      </w:r>
      <w:r w:rsidR="00151718" w:rsidRPr="002D6E47">
        <w:rPr>
          <w:color w:val="000000" w:themeColor="text1"/>
          <w:lang w:eastAsia="ru-RU"/>
        </w:rPr>
        <w:t xml:space="preserve">до завершения приема документов по адресу: 426068, г.Ижевск ,ул. Сабурова ,23.Приемная комиссия Нефтяного техникума. Адрес электронной почты: </w:t>
      </w:r>
      <w:proofErr w:type="spellStart"/>
      <w:r w:rsidR="00151718" w:rsidRPr="002D6E47">
        <w:rPr>
          <w:color w:val="000000" w:themeColor="text1"/>
          <w:lang w:val="en-US" w:eastAsia="ru-RU"/>
        </w:rPr>
        <w:t>entercom</w:t>
      </w:r>
      <w:proofErr w:type="spellEnd"/>
      <w:r w:rsidR="00151718" w:rsidRPr="002D6E47">
        <w:rPr>
          <w:color w:val="000000" w:themeColor="text1"/>
          <w:lang w:eastAsia="ru-RU"/>
        </w:rPr>
        <w:t>@</w:t>
      </w:r>
      <w:r w:rsidR="00151718" w:rsidRPr="002D6E47">
        <w:rPr>
          <w:color w:val="000000" w:themeColor="text1"/>
          <w:lang w:val="en-US" w:eastAsia="ru-RU"/>
        </w:rPr>
        <w:t>e</w:t>
      </w:r>
      <w:r w:rsidR="00151718" w:rsidRPr="002D6E47">
        <w:rPr>
          <w:color w:val="000000" w:themeColor="text1"/>
          <w:lang w:eastAsia="ru-RU"/>
        </w:rPr>
        <w:t>-</w:t>
      </w:r>
      <w:proofErr w:type="spellStart"/>
      <w:r w:rsidR="00151718" w:rsidRPr="002D6E47">
        <w:rPr>
          <w:color w:val="000000" w:themeColor="text1"/>
          <w:lang w:val="en-US" w:eastAsia="ru-RU"/>
        </w:rPr>
        <w:t>izhevsk</w:t>
      </w:r>
      <w:proofErr w:type="spellEnd"/>
      <w:r w:rsidR="00151718" w:rsidRPr="002D6E47">
        <w:rPr>
          <w:color w:val="000000" w:themeColor="text1"/>
          <w:lang w:eastAsia="ru-RU"/>
        </w:rPr>
        <w:t>.</w:t>
      </w:r>
      <w:proofErr w:type="spellStart"/>
      <w:r w:rsidR="00151718" w:rsidRPr="002D6E47">
        <w:rPr>
          <w:color w:val="000000" w:themeColor="text1"/>
          <w:lang w:val="en-US" w:eastAsia="ru-RU"/>
        </w:rPr>
        <w:t>ru</w:t>
      </w:r>
      <w:proofErr w:type="spellEnd"/>
    </w:p>
    <w:p w:rsidR="00A438C7" w:rsidRPr="002D6E47" w:rsidRDefault="0079452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личном представлении оригинала документов поступающим допускается заверение их ксерокопии </w:t>
      </w:r>
      <w:r w:rsidR="006E543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учреждением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377A" w:rsidRPr="002D6E47" w:rsidRDefault="00D71212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взимание платы с поступающих при подаче</w:t>
      </w:r>
      <w:r w:rsidR="00A438C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указанных в пункте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4настоящ</w:t>
      </w:r>
      <w:r w:rsidR="00A438C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 Правил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377A" w:rsidRPr="002D6E47" w:rsidRDefault="00D71212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каждого поступающего заводится личное дело, в котором хранятся все сданные документы.</w:t>
      </w:r>
    </w:p>
    <w:p w:rsidR="00F2377A" w:rsidRPr="002D6E47" w:rsidRDefault="00D71212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Поступающему при личном представлении документов выдается расписка о приеме документов.</w:t>
      </w:r>
    </w:p>
    <w:p w:rsidR="00794527" w:rsidRPr="002D6E47" w:rsidRDefault="00D71212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.По письменному заявлению поступающие имеют право забрать оригинал </w:t>
      </w:r>
      <w:r w:rsidR="00A339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образовании и другие документы, представленные поступающим. Документы должны возвращаться </w:t>
      </w:r>
      <w:r w:rsidR="006E543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учреждением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следующего рабочего дня</w:t>
      </w:r>
      <w:r w:rsidR="00A339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подачи заявления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788F" w:rsidRDefault="0070788F" w:rsidP="0070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4527" w:rsidRPr="002D6E47" w:rsidRDefault="00D71212" w:rsidP="00707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794527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30B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з</w:t>
      </w:r>
      <w:r w:rsidR="00E30BB0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ачислени</w:t>
      </w:r>
      <w:r w:rsidR="00E30B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E30BB0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Техникум </w:t>
      </w:r>
    </w:p>
    <w:p w:rsidR="00F2377A" w:rsidRPr="002D6E47" w:rsidRDefault="00D71212" w:rsidP="0070788F">
      <w:pPr>
        <w:pStyle w:val="20"/>
        <w:shd w:val="clear" w:color="auto" w:fill="auto"/>
        <w:spacing w:line="322" w:lineRule="exact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proofErr w:type="gramStart"/>
      <w:r>
        <w:rPr>
          <w:color w:val="000000" w:themeColor="text1"/>
        </w:rPr>
        <w:t>1</w:t>
      </w:r>
      <w:r w:rsidR="00DD623E" w:rsidRPr="002D6E47">
        <w:rPr>
          <w:color w:val="000000" w:themeColor="text1"/>
        </w:rPr>
        <w:t>.</w:t>
      </w:r>
      <w:r w:rsidR="00F2377A" w:rsidRPr="002D6E47">
        <w:rPr>
          <w:color w:val="000000" w:themeColor="text1"/>
        </w:rPr>
        <w:t>Прием</w:t>
      </w:r>
      <w:proofErr w:type="gramEnd"/>
      <w:r w:rsidR="00F2377A" w:rsidRPr="002D6E47">
        <w:rPr>
          <w:color w:val="000000" w:themeColor="text1"/>
        </w:rPr>
        <w:t xml:space="preserve"> на обучение по образовательным программам среднего профессионального образования по договорам с физическими и (или) юридическими лицами является общедоступным. В случае, если численность поступающих превышает количество мест указанных в </w:t>
      </w:r>
      <w:r w:rsidR="00F2377A" w:rsidRPr="002D6E47">
        <w:rPr>
          <w:rStyle w:val="21"/>
          <w:color w:val="000000" w:themeColor="text1"/>
        </w:rPr>
        <w:t>приложении № 1, №2</w:t>
      </w:r>
      <w:r w:rsidR="00A65452" w:rsidRPr="002D6E47">
        <w:rPr>
          <w:color w:val="000000" w:themeColor="text1"/>
        </w:rPr>
        <w:t xml:space="preserve">Техникум </w:t>
      </w:r>
      <w:r w:rsidR="00F2377A" w:rsidRPr="002D6E47">
        <w:rPr>
          <w:color w:val="000000" w:themeColor="text1"/>
        </w:rPr>
        <w:t xml:space="preserve">при приеме на обучение по образовательным программам среднего профессионального образования учитывает результаты освоения поступающими образовательной программы основного общего или среднего общего образования, </w:t>
      </w:r>
      <w:r w:rsidR="00F2377A" w:rsidRPr="002D6E47">
        <w:rPr>
          <w:color w:val="000000" w:themeColor="text1"/>
        </w:rPr>
        <w:lastRenderedPageBreak/>
        <w:t>указанные в представленных поступающими документах об образовании.</w:t>
      </w:r>
    </w:p>
    <w:p w:rsidR="007E7520" w:rsidRPr="002D6E47" w:rsidRDefault="00E30BB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Поступающий представляет оригинал документа государственного образца об образовании</w:t>
      </w:r>
      <w:r w:rsidR="002B15D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B15D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копию </w:t>
      </w:r>
      <w:r w:rsidR="007E7520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студентов, поступающих на базе основного общего образования до </w:t>
      </w:r>
      <w:r w:rsidR="007E7520"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 </w:t>
      </w:r>
      <w:r w:rsidR="00BE0EDB"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="007E7520"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C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E7520"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7E7520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студентов на базе среднего общего образования до </w:t>
      </w:r>
      <w:r w:rsidR="0003114E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2C6B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</w:t>
      </w:r>
      <w:r w:rsidR="007E7520"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сентября 201</w:t>
      </w:r>
      <w:r w:rsidR="002C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E7520"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2509" w:rsidRPr="002D6E47" w:rsidRDefault="00E30BB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A48B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истечении сроков представления оригиналов документов об образовании директором </w:t>
      </w:r>
      <w:r w:rsidR="00771600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издается приказ о зачислении лиц, рекомендованных приемной комиссией к зачислению и представивших оригиналы соответствующих документов. Приказ размещается на следующий рабочий день после издания на информационном стенде приемной комиссии и на официальном сайте </w:t>
      </w:r>
      <w:r w:rsidR="0083250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учреждения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bookmarkStart w:id="3" w:name="page21"/>
      <w:bookmarkEnd w:id="3"/>
      <w:r w:rsidR="006D235D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begin"/>
      </w:r>
      <w:r w:rsidR="00771600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instrText xml:space="preserve"> HYPERLINK "http://www.</w:instrText>
      </w:r>
      <w:r w:rsidR="00771600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ru-RU"/>
        </w:rPr>
        <w:instrText>neftteh</w:instrText>
      </w:r>
      <w:r w:rsidR="00771600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instrText xml:space="preserve">.ru" </w:instrText>
      </w:r>
      <w:r w:rsidR="006D235D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="00771600" w:rsidRPr="002D6E47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http://www.</w:t>
      </w:r>
      <w:proofErr w:type="spellStart"/>
      <w:r w:rsidR="00771600" w:rsidRPr="002D6E47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neftteh</w:t>
      </w:r>
      <w:proofErr w:type="spellEnd"/>
      <w:r w:rsidR="00771600" w:rsidRPr="002D6E47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="00771600" w:rsidRPr="002D6E47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ru</w:t>
      </w:r>
      <w:proofErr w:type="spellEnd"/>
      <w:r w:rsidR="006D235D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38C7" w:rsidRPr="002D6E47" w:rsidRDefault="00E30BB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Зачисление в </w:t>
      </w:r>
      <w:r w:rsidR="00257B3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обучения по основным профессиональным образовательным программам при наличии свободных мест может осуществляться до </w:t>
      </w:r>
      <w:r w:rsidR="00970803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C6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970803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2C6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794527" w:rsidRPr="002D6E47" w:rsidRDefault="00E30BB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438C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письменному заявлению поступающего оригинал документа об образовании и другие документы, представле</w:t>
      </w:r>
      <w:r w:rsidR="00257B3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нные поступающим, возвращаются техникумом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следующего рабочего дня после подачи заявления.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вопросы, связанные с приемом в </w:t>
      </w:r>
      <w:r w:rsidR="00970803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окончательно решает</w:t>
      </w:r>
      <w:r w:rsidR="00E56D2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приемная комиссия техникума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и </w:t>
      </w:r>
      <w:r w:rsidR="00E56D2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Удмуртской Р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еспубликив области образования и Правилами </w:t>
      </w:r>
      <w:proofErr w:type="gramStart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 .</w:t>
      </w:r>
      <w:proofErr w:type="gramEnd"/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729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729" w:rsidRPr="002D6E47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729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729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729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729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729" w:rsidRPr="002D6E47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D55" w:rsidRDefault="006E7D55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D55" w:rsidRDefault="006E7D55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D55" w:rsidRPr="002D6E47" w:rsidRDefault="006E7D55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2A7" w:rsidRPr="002D6E47" w:rsidRDefault="00E332A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E47" w:rsidRPr="002D6E47" w:rsidRDefault="002D6E47" w:rsidP="00707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A66184" w:rsidRDefault="002D6E47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приема в УЧ ПОО «Нефтяной техникум» на 201</w:t>
      </w:r>
      <w:r w:rsidR="002C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2C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 </w:t>
      </w:r>
    </w:p>
    <w:p w:rsidR="0070788F" w:rsidRDefault="002D6E47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 базе среднего общего образования (11 классов).</w:t>
      </w:r>
    </w:p>
    <w:p w:rsidR="002D6E47" w:rsidRPr="002D6E47" w:rsidRDefault="002D6E47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 – заочная.</w:t>
      </w:r>
    </w:p>
    <w:p w:rsidR="002D6E47" w:rsidRDefault="002D6E47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</w:t>
      </w:r>
      <w:r w:rsidR="00A66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базовый</w:t>
      </w:r>
    </w:p>
    <w:p w:rsidR="00A66184" w:rsidRDefault="00A66184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финансирования – контракт</w:t>
      </w:r>
    </w:p>
    <w:p w:rsidR="00A66184" w:rsidRPr="002D6E47" w:rsidRDefault="00A66184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A661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договорам об оказании платных образовательных услуг)</w:t>
      </w:r>
    </w:p>
    <w:p w:rsidR="002D6E47" w:rsidRPr="002D6E47" w:rsidRDefault="002D6E47" w:rsidP="002D6E47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128"/>
        <w:gridCol w:w="3183"/>
        <w:gridCol w:w="2160"/>
        <w:gridCol w:w="2067"/>
        <w:gridCol w:w="1373"/>
      </w:tblGrid>
      <w:tr w:rsidR="002D6E47" w:rsidRPr="002D6E47" w:rsidTr="0070788F">
        <w:trPr>
          <w:jc w:val="center"/>
        </w:trPr>
        <w:tc>
          <w:tcPr>
            <w:tcW w:w="1160" w:type="dxa"/>
            <w:vAlign w:val="center"/>
          </w:tcPr>
          <w:p w:rsidR="002D6E47" w:rsidRPr="002D6E47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3522" w:type="dxa"/>
            <w:vAlign w:val="center"/>
          </w:tcPr>
          <w:p w:rsidR="002D6E47" w:rsidRPr="002D6E47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Специальность</w:t>
            </w:r>
          </w:p>
        </w:tc>
        <w:tc>
          <w:tcPr>
            <w:tcW w:w="2160" w:type="dxa"/>
            <w:vAlign w:val="center"/>
          </w:tcPr>
          <w:p w:rsidR="002D6E47" w:rsidRPr="002D6E47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Квалификация</w:t>
            </w:r>
          </w:p>
        </w:tc>
        <w:tc>
          <w:tcPr>
            <w:tcW w:w="2367" w:type="dxa"/>
            <w:vAlign w:val="center"/>
          </w:tcPr>
          <w:p w:rsidR="002D6E47" w:rsidRPr="002D6E47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обучения</w:t>
            </w:r>
          </w:p>
        </w:tc>
        <w:tc>
          <w:tcPr>
            <w:tcW w:w="702" w:type="dxa"/>
          </w:tcPr>
          <w:p w:rsidR="002D6E47" w:rsidRPr="002D6E47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Платные места</w:t>
            </w:r>
          </w:p>
        </w:tc>
      </w:tr>
      <w:tr w:rsidR="002D6E47" w:rsidRPr="002D6E47" w:rsidTr="0070788F">
        <w:trPr>
          <w:jc w:val="center"/>
        </w:trPr>
        <w:tc>
          <w:tcPr>
            <w:tcW w:w="1160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21.02.03</w:t>
            </w:r>
          </w:p>
        </w:tc>
        <w:tc>
          <w:tcPr>
            <w:tcW w:w="352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газонефтепроводов</w:t>
            </w:r>
            <w:proofErr w:type="spellEnd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2160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</w:t>
            </w:r>
          </w:p>
        </w:tc>
        <w:tc>
          <w:tcPr>
            <w:tcW w:w="2367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702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2D6E47" w:rsidRPr="002D6E47" w:rsidTr="0070788F">
        <w:trPr>
          <w:jc w:val="center"/>
        </w:trPr>
        <w:tc>
          <w:tcPr>
            <w:tcW w:w="1160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21.02.01</w:t>
            </w:r>
          </w:p>
        </w:tc>
        <w:tc>
          <w:tcPr>
            <w:tcW w:w="352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160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Техник-технолог</w:t>
            </w:r>
          </w:p>
        </w:tc>
        <w:tc>
          <w:tcPr>
            <w:tcW w:w="2367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702" w:type="dxa"/>
            <w:vAlign w:val="center"/>
          </w:tcPr>
          <w:p w:rsidR="002D6E47" w:rsidRPr="0070788F" w:rsidRDefault="00E332A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 w:rsidR="002D6E47"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2D6E47" w:rsidRPr="002D6E47" w:rsidTr="0070788F">
        <w:trPr>
          <w:jc w:val="center"/>
        </w:trPr>
        <w:tc>
          <w:tcPr>
            <w:tcW w:w="1160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21.02.02</w:t>
            </w:r>
          </w:p>
        </w:tc>
        <w:tc>
          <w:tcPr>
            <w:tcW w:w="352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2160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Техник-технолог</w:t>
            </w:r>
          </w:p>
        </w:tc>
        <w:tc>
          <w:tcPr>
            <w:tcW w:w="2367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702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2D6E47" w:rsidRPr="002D6E47" w:rsidTr="0070788F">
        <w:trPr>
          <w:jc w:val="center"/>
        </w:trPr>
        <w:tc>
          <w:tcPr>
            <w:tcW w:w="1160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23.02.03</w:t>
            </w:r>
          </w:p>
        </w:tc>
        <w:tc>
          <w:tcPr>
            <w:tcW w:w="352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160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</w:t>
            </w:r>
          </w:p>
        </w:tc>
        <w:tc>
          <w:tcPr>
            <w:tcW w:w="2367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702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</w:tbl>
    <w:p w:rsidR="0070788F" w:rsidRDefault="0070788F" w:rsidP="00707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788F" w:rsidRPr="002D6E47" w:rsidRDefault="0070788F" w:rsidP="004F33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A66184" w:rsidRDefault="002D6E47" w:rsidP="007078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приема в УЧ ПОО «Нефтяной техникум» на 201</w:t>
      </w:r>
      <w:r w:rsidR="002C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2C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 </w:t>
      </w:r>
    </w:p>
    <w:p w:rsidR="002D6E47" w:rsidRPr="002D6E47" w:rsidRDefault="002D6E47" w:rsidP="007078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 базе основного общего образования (9 классов)</w:t>
      </w:r>
    </w:p>
    <w:p w:rsidR="002D6E47" w:rsidRPr="002D6E47" w:rsidRDefault="002D6E47" w:rsidP="007078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 – заочная.</w:t>
      </w:r>
    </w:p>
    <w:p w:rsidR="002D6E47" w:rsidRDefault="002D6E47" w:rsidP="007078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</w:t>
      </w:r>
      <w:r w:rsidR="007078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базовый</w:t>
      </w:r>
    </w:p>
    <w:p w:rsidR="00A66184" w:rsidRDefault="00A66184" w:rsidP="00A6618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финансирования – контракт</w:t>
      </w:r>
    </w:p>
    <w:p w:rsidR="00A66184" w:rsidRPr="002D6E47" w:rsidRDefault="00A66184" w:rsidP="00A6618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A661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договорам об оказании платных образовательных услуг)</w:t>
      </w:r>
    </w:p>
    <w:p w:rsidR="0070788F" w:rsidRPr="002D6E47" w:rsidRDefault="0070788F" w:rsidP="007078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3521"/>
        <w:gridCol w:w="1882"/>
        <w:gridCol w:w="2078"/>
        <w:gridCol w:w="1208"/>
      </w:tblGrid>
      <w:tr w:rsidR="002D6E47" w:rsidRPr="002D6E47" w:rsidTr="0070788F">
        <w:trPr>
          <w:jc w:val="center"/>
        </w:trPr>
        <w:tc>
          <w:tcPr>
            <w:tcW w:w="126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783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188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228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обучения</w:t>
            </w:r>
          </w:p>
        </w:tc>
        <w:tc>
          <w:tcPr>
            <w:tcW w:w="702" w:type="dxa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Платные места</w:t>
            </w:r>
          </w:p>
        </w:tc>
      </w:tr>
      <w:tr w:rsidR="002D6E47" w:rsidRPr="002D6E47" w:rsidTr="0070788F">
        <w:trPr>
          <w:jc w:val="center"/>
        </w:trPr>
        <w:tc>
          <w:tcPr>
            <w:tcW w:w="126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21.02.03</w:t>
            </w:r>
          </w:p>
        </w:tc>
        <w:tc>
          <w:tcPr>
            <w:tcW w:w="3783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газонефтепроводов</w:t>
            </w:r>
            <w:proofErr w:type="spellEnd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882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</w:t>
            </w:r>
          </w:p>
        </w:tc>
        <w:tc>
          <w:tcPr>
            <w:tcW w:w="228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70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2D6E47" w:rsidRPr="002D6E47" w:rsidTr="0070788F">
        <w:trPr>
          <w:jc w:val="center"/>
        </w:trPr>
        <w:tc>
          <w:tcPr>
            <w:tcW w:w="126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21.02.01</w:t>
            </w:r>
          </w:p>
        </w:tc>
        <w:tc>
          <w:tcPr>
            <w:tcW w:w="3783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882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Техник-технолог</w:t>
            </w:r>
          </w:p>
        </w:tc>
        <w:tc>
          <w:tcPr>
            <w:tcW w:w="228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70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 чел.</w:t>
            </w:r>
          </w:p>
        </w:tc>
      </w:tr>
      <w:tr w:rsidR="002D6E47" w:rsidRPr="002D6E47" w:rsidTr="0070788F">
        <w:trPr>
          <w:jc w:val="center"/>
        </w:trPr>
        <w:tc>
          <w:tcPr>
            <w:tcW w:w="126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21.02.02</w:t>
            </w:r>
          </w:p>
        </w:tc>
        <w:tc>
          <w:tcPr>
            <w:tcW w:w="3783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882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Техник-технолог</w:t>
            </w:r>
          </w:p>
        </w:tc>
        <w:tc>
          <w:tcPr>
            <w:tcW w:w="228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70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2D6E47" w:rsidRPr="002D6E47" w:rsidTr="0070788F">
        <w:trPr>
          <w:jc w:val="center"/>
        </w:trPr>
        <w:tc>
          <w:tcPr>
            <w:tcW w:w="126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23.02.03</w:t>
            </w:r>
          </w:p>
        </w:tc>
        <w:tc>
          <w:tcPr>
            <w:tcW w:w="3783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882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</w:t>
            </w:r>
          </w:p>
        </w:tc>
        <w:tc>
          <w:tcPr>
            <w:tcW w:w="228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70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2D6E47" w:rsidRPr="002D6E47" w:rsidTr="0070788F">
        <w:trPr>
          <w:jc w:val="center"/>
        </w:trPr>
        <w:tc>
          <w:tcPr>
            <w:tcW w:w="126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38.02.01</w:t>
            </w:r>
          </w:p>
        </w:tc>
        <w:tc>
          <w:tcPr>
            <w:tcW w:w="3783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 и бухгалтерский учет            (по отраслям)</w:t>
            </w:r>
          </w:p>
        </w:tc>
        <w:tc>
          <w:tcPr>
            <w:tcW w:w="1882" w:type="dxa"/>
            <w:vAlign w:val="center"/>
          </w:tcPr>
          <w:p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228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702" w:type="dxa"/>
            <w:vAlign w:val="center"/>
          </w:tcPr>
          <w:p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</w:tbl>
    <w:p w:rsid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BB0" w:rsidRPr="002D6E47" w:rsidRDefault="00C15B4C" w:rsidP="00E30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FFB11D4">
            <wp:simplePos x="0" y="0"/>
            <wp:positionH relativeFrom="column">
              <wp:posOffset>3175</wp:posOffset>
            </wp:positionH>
            <wp:positionV relativeFrom="paragraph">
              <wp:posOffset>328295</wp:posOffset>
            </wp:positionV>
            <wp:extent cx="6122035" cy="8917940"/>
            <wp:effectExtent l="0" t="0" r="0" b="0"/>
            <wp:wrapTight wrapText="bothSides">
              <wp:wrapPolygon edited="0">
                <wp:start x="0" y="0"/>
                <wp:lineTo x="0" y="21548"/>
                <wp:lineTo x="21508" y="21548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891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BB0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E30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E30BB0" w:rsidRDefault="00C15B4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BFE02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17920" cy="8640445"/>
            <wp:effectExtent l="0" t="0" r="0" b="8255"/>
            <wp:wrapTight wrapText="bothSides">
              <wp:wrapPolygon edited="0">
                <wp:start x="0" y="0"/>
                <wp:lineTo x="0" y="21573"/>
                <wp:lineTo x="21507" y="21573"/>
                <wp:lineTo x="215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B4C" w:rsidRDefault="00C15B4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B4C" w:rsidRDefault="00C15B4C" w:rsidP="00C15B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443B4A">
            <wp:simplePos x="0" y="0"/>
            <wp:positionH relativeFrom="column">
              <wp:posOffset>62230</wp:posOffset>
            </wp:positionH>
            <wp:positionV relativeFrom="paragraph">
              <wp:posOffset>278765</wp:posOffset>
            </wp:positionV>
            <wp:extent cx="6085840" cy="9074785"/>
            <wp:effectExtent l="0" t="0" r="0" b="0"/>
            <wp:wrapTight wrapText="bothSides">
              <wp:wrapPolygon edited="0">
                <wp:start x="0" y="0"/>
                <wp:lineTo x="0" y="21538"/>
                <wp:lineTo x="21501" y="21538"/>
                <wp:lineTo x="2150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907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4</w:t>
      </w:r>
    </w:p>
    <w:p w:rsidR="006055D4" w:rsidRDefault="006055D4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B4C" w:rsidRPr="002D6E47" w:rsidRDefault="00C15B4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82E2C4B" wp14:editId="31A670F2">
            <wp:extent cx="6005779" cy="2761006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1179" cy="278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B4C" w:rsidRPr="002D6E47" w:rsidSect="002D6E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D9A"/>
    <w:multiLevelType w:val="multilevel"/>
    <w:tmpl w:val="A850A9E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F1B90"/>
    <w:multiLevelType w:val="multilevel"/>
    <w:tmpl w:val="3640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4341E"/>
    <w:multiLevelType w:val="multilevel"/>
    <w:tmpl w:val="5362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03234"/>
    <w:multiLevelType w:val="multilevel"/>
    <w:tmpl w:val="DB8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C00D7"/>
    <w:multiLevelType w:val="multilevel"/>
    <w:tmpl w:val="DB8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6428A"/>
    <w:multiLevelType w:val="multilevel"/>
    <w:tmpl w:val="E580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CAA"/>
    <w:multiLevelType w:val="hybridMultilevel"/>
    <w:tmpl w:val="623E6666"/>
    <w:lvl w:ilvl="0" w:tplc="D9F41C00">
      <w:start w:val="13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90DA9"/>
    <w:multiLevelType w:val="multilevel"/>
    <w:tmpl w:val="DB8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71FCA"/>
    <w:multiLevelType w:val="multilevel"/>
    <w:tmpl w:val="834C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D39B4"/>
    <w:multiLevelType w:val="multilevel"/>
    <w:tmpl w:val="FA3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7640D"/>
    <w:multiLevelType w:val="hybridMultilevel"/>
    <w:tmpl w:val="747C1826"/>
    <w:lvl w:ilvl="0" w:tplc="D9F41C00">
      <w:start w:val="13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C29AE"/>
    <w:multiLevelType w:val="multilevel"/>
    <w:tmpl w:val="8852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EC27C3"/>
    <w:multiLevelType w:val="multilevel"/>
    <w:tmpl w:val="29E6C24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0B48D1"/>
    <w:multiLevelType w:val="multilevel"/>
    <w:tmpl w:val="5AC6BFE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D360F2"/>
    <w:multiLevelType w:val="multilevel"/>
    <w:tmpl w:val="CE40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401999"/>
    <w:multiLevelType w:val="hybridMultilevel"/>
    <w:tmpl w:val="FB7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27"/>
    <w:rsid w:val="000300D9"/>
    <w:rsid w:val="0003114E"/>
    <w:rsid w:val="000327E5"/>
    <w:rsid w:val="00032EA9"/>
    <w:rsid w:val="000340CB"/>
    <w:rsid w:val="00035E2E"/>
    <w:rsid w:val="000425CA"/>
    <w:rsid w:val="000742F9"/>
    <w:rsid w:val="00083192"/>
    <w:rsid w:val="00092BBE"/>
    <w:rsid w:val="000950FE"/>
    <w:rsid w:val="00096709"/>
    <w:rsid w:val="000C2503"/>
    <w:rsid w:val="000C6B7F"/>
    <w:rsid w:val="000E167E"/>
    <w:rsid w:val="000E7AD8"/>
    <w:rsid w:val="000F677C"/>
    <w:rsid w:val="0010696D"/>
    <w:rsid w:val="00125263"/>
    <w:rsid w:val="001352E7"/>
    <w:rsid w:val="0013634B"/>
    <w:rsid w:val="001514F9"/>
    <w:rsid w:val="00151718"/>
    <w:rsid w:val="00166106"/>
    <w:rsid w:val="00182B8F"/>
    <w:rsid w:val="0019725B"/>
    <w:rsid w:val="001A71E5"/>
    <w:rsid w:val="001B29AD"/>
    <w:rsid w:val="001D1368"/>
    <w:rsid w:val="00225DFF"/>
    <w:rsid w:val="0023392E"/>
    <w:rsid w:val="00257B38"/>
    <w:rsid w:val="002676C4"/>
    <w:rsid w:val="0027357E"/>
    <w:rsid w:val="00282933"/>
    <w:rsid w:val="002852AA"/>
    <w:rsid w:val="002853EB"/>
    <w:rsid w:val="002A0792"/>
    <w:rsid w:val="002A0E59"/>
    <w:rsid w:val="002B15D5"/>
    <w:rsid w:val="002C6B1E"/>
    <w:rsid w:val="002D030C"/>
    <w:rsid w:val="002D6E47"/>
    <w:rsid w:val="002E2E37"/>
    <w:rsid w:val="002F0089"/>
    <w:rsid w:val="002F46AB"/>
    <w:rsid w:val="002F7519"/>
    <w:rsid w:val="00305370"/>
    <w:rsid w:val="0031348F"/>
    <w:rsid w:val="00331397"/>
    <w:rsid w:val="0034169E"/>
    <w:rsid w:val="003512A6"/>
    <w:rsid w:val="003546FD"/>
    <w:rsid w:val="003602D8"/>
    <w:rsid w:val="003758B0"/>
    <w:rsid w:val="003B0E44"/>
    <w:rsid w:val="003B7059"/>
    <w:rsid w:val="003E45B8"/>
    <w:rsid w:val="003E74D3"/>
    <w:rsid w:val="003F524B"/>
    <w:rsid w:val="00405E92"/>
    <w:rsid w:val="0041692F"/>
    <w:rsid w:val="00416D97"/>
    <w:rsid w:val="004403FC"/>
    <w:rsid w:val="00460661"/>
    <w:rsid w:val="004615A1"/>
    <w:rsid w:val="00462891"/>
    <w:rsid w:val="00463881"/>
    <w:rsid w:val="0047110F"/>
    <w:rsid w:val="00485D2F"/>
    <w:rsid w:val="00486469"/>
    <w:rsid w:val="00492BF2"/>
    <w:rsid w:val="00494280"/>
    <w:rsid w:val="00494345"/>
    <w:rsid w:val="0049532D"/>
    <w:rsid w:val="004E6316"/>
    <w:rsid w:val="004F3352"/>
    <w:rsid w:val="004F6924"/>
    <w:rsid w:val="005314AC"/>
    <w:rsid w:val="00534E81"/>
    <w:rsid w:val="005378F8"/>
    <w:rsid w:val="00552B45"/>
    <w:rsid w:val="00562F39"/>
    <w:rsid w:val="00582B4A"/>
    <w:rsid w:val="00590938"/>
    <w:rsid w:val="00593636"/>
    <w:rsid w:val="00594BE6"/>
    <w:rsid w:val="005A2729"/>
    <w:rsid w:val="005A2AE4"/>
    <w:rsid w:val="005B4A24"/>
    <w:rsid w:val="005B7476"/>
    <w:rsid w:val="005D185A"/>
    <w:rsid w:val="005E2601"/>
    <w:rsid w:val="005E5EB6"/>
    <w:rsid w:val="005F4283"/>
    <w:rsid w:val="006040CE"/>
    <w:rsid w:val="006055D4"/>
    <w:rsid w:val="00605CD6"/>
    <w:rsid w:val="00606FE9"/>
    <w:rsid w:val="00630AF6"/>
    <w:rsid w:val="00636F3A"/>
    <w:rsid w:val="00640226"/>
    <w:rsid w:val="006409EE"/>
    <w:rsid w:val="0064735E"/>
    <w:rsid w:val="00651CCB"/>
    <w:rsid w:val="00680005"/>
    <w:rsid w:val="00682331"/>
    <w:rsid w:val="00687EC9"/>
    <w:rsid w:val="006A15FF"/>
    <w:rsid w:val="006B2A10"/>
    <w:rsid w:val="006B2C05"/>
    <w:rsid w:val="006D0432"/>
    <w:rsid w:val="006D235D"/>
    <w:rsid w:val="006D6357"/>
    <w:rsid w:val="006E5435"/>
    <w:rsid w:val="006E7D55"/>
    <w:rsid w:val="0070788F"/>
    <w:rsid w:val="007146E8"/>
    <w:rsid w:val="00720598"/>
    <w:rsid w:val="00733EDA"/>
    <w:rsid w:val="0073517E"/>
    <w:rsid w:val="0074524D"/>
    <w:rsid w:val="0075720F"/>
    <w:rsid w:val="0076379D"/>
    <w:rsid w:val="00771600"/>
    <w:rsid w:val="00772136"/>
    <w:rsid w:val="00775D61"/>
    <w:rsid w:val="00792193"/>
    <w:rsid w:val="007923E7"/>
    <w:rsid w:val="00794527"/>
    <w:rsid w:val="007A6E7D"/>
    <w:rsid w:val="007B01EB"/>
    <w:rsid w:val="007B26B5"/>
    <w:rsid w:val="007C077D"/>
    <w:rsid w:val="007C3780"/>
    <w:rsid w:val="007D63F9"/>
    <w:rsid w:val="007E7520"/>
    <w:rsid w:val="007F5DEF"/>
    <w:rsid w:val="0080149D"/>
    <w:rsid w:val="008151EF"/>
    <w:rsid w:val="0082103C"/>
    <w:rsid w:val="00832509"/>
    <w:rsid w:val="0084679C"/>
    <w:rsid w:val="00847EB8"/>
    <w:rsid w:val="0087487C"/>
    <w:rsid w:val="00884F26"/>
    <w:rsid w:val="008A2125"/>
    <w:rsid w:val="008C0557"/>
    <w:rsid w:val="008D2038"/>
    <w:rsid w:val="008E64AA"/>
    <w:rsid w:val="008F0B17"/>
    <w:rsid w:val="008F7E39"/>
    <w:rsid w:val="00923E1F"/>
    <w:rsid w:val="00941BC0"/>
    <w:rsid w:val="00943488"/>
    <w:rsid w:val="00970803"/>
    <w:rsid w:val="009A0F4A"/>
    <w:rsid w:val="009C148E"/>
    <w:rsid w:val="009C3D92"/>
    <w:rsid w:val="009D2BFB"/>
    <w:rsid w:val="009D4DED"/>
    <w:rsid w:val="009E40DE"/>
    <w:rsid w:val="009F1B28"/>
    <w:rsid w:val="00A100CB"/>
    <w:rsid w:val="00A14D74"/>
    <w:rsid w:val="00A303DB"/>
    <w:rsid w:val="00A3393C"/>
    <w:rsid w:val="00A33DBA"/>
    <w:rsid w:val="00A41F58"/>
    <w:rsid w:val="00A438C7"/>
    <w:rsid w:val="00A65452"/>
    <w:rsid w:val="00A66184"/>
    <w:rsid w:val="00A704C4"/>
    <w:rsid w:val="00A747EA"/>
    <w:rsid w:val="00A75DD7"/>
    <w:rsid w:val="00AA48B9"/>
    <w:rsid w:val="00AA54E8"/>
    <w:rsid w:val="00AC2C3F"/>
    <w:rsid w:val="00AD31AD"/>
    <w:rsid w:val="00B00BF4"/>
    <w:rsid w:val="00B12527"/>
    <w:rsid w:val="00B20842"/>
    <w:rsid w:val="00B26619"/>
    <w:rsid w:val="00B33021"/>
    <w:rsid w:val="00B40397"/>
    <w:rsid w:val="00B4780F"/>
    <w:rsid w:val="00B5135F"/>
    <w:rsid w:val="00B532CA"/>
    <w:rsid w:val="00B9150E"/>
    <w:rsid w:val="00BA100F"/>
    <w:rsid w:val="00BA3919"/>
    <w:rsid w:val="00BB15A8"/>
    <w:rsid w:val="00BB4405"/>
    <w:rsid w:val="00BC41CE"/>
    <w:rsid w:val="00BE0EDB"/>
    <w:rsid w:val="00BF18E0"/>
    <w:rsid w:val="00BF23BC"/>
    <w:rsid w:val="00BF5D6B"/>
    <w:rsid w:val="00C15B4C"/>
    <w:rsid w:val="00C37E9C"/>
    <w:rsid w:val="00C54D54"/>
    <w:rsid w:val="00C62145"/>
    <w:rsid w:val="00C8564C"/>
    <w:rsid w:val="00C86FD5"/>
    <w:rsid w:val="00C97C7D"/>
    <w:rsid w:val="00CA69E1"/>
    <w:rsid w:val="00CA7789"/>
    <w:rsid w:val="00CB07BC"/>
    <w:rsid w:val="00CB2DD2"/>
    <w:rsid w:val="00CD2215"/>
    <w:rsid w:val="00CE57F7"/>
    <w:rsid w:val="00CE71B4"/>
    <w:rsid w:val="00CE73FF"/>
    <w:rsid w:val="00D076C4"/>
    <w:rsid w:val="00D14ECF"/>
    <w:rsid w:val="00D24C12"/>
    <w:rsid w:val="00D31023"/>
    <w:rsid w:val="00D56741"/>
    <w:rsid w:val="00D64813"/>
    <w:rsid w:val="00D65758"/>
    <w:rsid w:val="00D65AFD"/>
    <w:rsid w:val="00D71212"/>
    <w:rsid w:val="00D77549"/>
    <w:rsid w:val="00D820E5"/>
    <w:rsid w:val="00D82A41"/>
    <w:rsid w:val="00D92B09"/>
    <w:rsid w:val="00DA1E63"/>
    <w:rsid w:val="00DA363A"/>
    <w:rsid w:val="00DA6DA9"/>
    <w:rsid w:val="00DC5A85"/>
    <w:rsid w:val="00DC62F4"/>
    <w:rsid w:val="00DC790F"/>
    <w:rsid w:val="00DD623E"/>
    <w:rsid w:val="00DE3E9C"/>
    <w:rsid w:val="00DE678A"/>
    <w:rsid w:val="00DE7993"/>
    <w:rsid w:val="00DF3B27"/>
    <w:rsid w:val="00DF7BE2"/>
    <w:rsid w:val="00E00725"/>
    <w:rsid w:val="00E05E4A"/>
    <w:rsid w:val="00E2386B"/>
    <w:rsid w:val="00E30BB0"/>
    <w:rsid w:val="00E332A7"/>
    <w:rsid w:val="00E43DFB"/>
    <w:rsid w:val="00E445BE"/>
    <w:rsid w:val="00E47680"/>
    <w:rsid w:val="00E56D22"/>
    <w:rsid w:val="00E60943"/>
    <w:rsid w:val="00E62700"/>
    <w:rsid w:val="00E67511"/>
    <w:rsid w:val="00E812FB"/>
    <w:rsid w:val="00EB3342"/>
    <w:rsid w:val="00EB601B"/>
    <w:rsid w:val="00ED305D"/>
    <w:rsid w:val="00EF3AB5"/>
    <w:rsid w:val="00F20AA4"/>
    <w:rsid w:val="00F2377A"/>
    <w:rsid w:val="00F2686E"/>
    <w:rsid w:val="00F374B1"/>
    <w:rsid w:val="00F6557A"/>
    <w:rsid w:val="00F70E21"/>
    <w:rsid w:val="00F83F81"/>
    <w:rsid w:val="00F8638B"/>
    <w:rsid w:val="00F86A37"/>
    <w:rsid w:val="00F86D1F"/>
    <w:rsid w:val="00F92966"/>
    <w:rsid w:val="00F95D67"/>
    <w:rsid w:val="00FB3704"/>
    <w:rsid w:val="00FC3920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35D4"/>
  <w15:docId w15:val="{AA465FCA-E0B3-41B5-8A34-5704AFF6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5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4527"/>
    <w:rPr>
      <w:b/>
      <w:bCs/>
    </w:rPr>
  </w:style>
  <w:style w:type="character" w:styleId="a6">
    <w:name w:val="Emphasis"/>
    <w:basedOn w:val="a0"/>
    <w:uiPriority w:val="20"/>
    <w:qFormat/>
    <w:rsid w:val="00794527"/>
    <w:rPr>
      <w:i/>
      <w:iCs/>
    </w:rPr>
  </w:style>
  <w:style w:type="paragraph" w:styleId="a7">
    <w:name w:val="List Paragraph"/>
    <w:basedOn w:val="a"/>
    <w:uiPriority w:val="34"/>
    <w:qFormat/>
    <w:rsid w:val="008A2125"/>
    <w:pPr>
      <w:ind w:left="720"/>
      <w:contextualSpacing/>
    </w:pPr>
  </w:style>
  <w:style w:type="table" w:styleId="a8">
    <w:name w:val="Table Grid"/>
    <w:basedOn w:val="a1"/>
    <w:uiPriority w:val="39"/>
    <w:rsid w:val="00F2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79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D2B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BF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23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A27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eftte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3F9D-730C-4A30-A247-2F444EED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Евгений Волохин</cp:lastModifiedBy>
  <cp:revision>4</cp:revision>
  <cp:lastPrinted>2019-09-04T13:41:00Z</cp:lastPrinted>
  <dcterms:created xsi:type="dcterms:W3CDTF">2019-09-04T13:41:00Z</dcterms:created>
  <dcterms:modified xsi:type="dcterms:W3CDTF">2019-09-05T05:30:00Z</dcterms:modified>
</cp:coreProperties>
</file>